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90f6dcd28a9c34ca7a9f7d4a637b54ed5f39d"/>
    <w:p>
      <w:pPr>
        <w:pStyle w:val="Heading3"/>
      </w:pPr>
      <w:r>
        <w:t xml:space="preserve">Отчет о финансовых результатах на 01 января 2021г.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http://krasnoselsky.mos.ru/uprava/reports/detail/10094587.html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0094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0094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2025-06-22T20:05:43Z</dcterms:created>
  <dcterms:modified xsi:type="dcterms:W3CDTF">2025-06-22T20:05:43Z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