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674357636c3d582800f24ada92696777bf46c"/>
    <w:p>
      <w:pPr>
        <w:pStyle w:val="Heading3"/>
      </w:pPr>
      <w:r>
        <w:t xml:space="preserve">На контроле в прокуратуре установление обстоятельств и принятие процессуальных решений по факту дорожной аварии в центре Москвы, в которой пострадал пешеход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13 августа 2024 года на ул. Бауманская женщина-водитель автомобиля «Kaiyi» не справилась с управлением, выехала на тротуар и совершила наезд на пешехода, после чего врезалась в здание.</w:t>
      </w:r>
    </w:p>
    <w:p>
      <w:pPr>
        <w:pStyle w:val="BodyText"/>
      </w:pPr>
      <w:r>
        <w:t xml:space="preserve">В результате ДТП пострадала девушка-пешеход, которая госпитализирована. Предварительно, здоровью 21-летней пострадавшей причинен тяжкий вред.</w:t>
      </w:r>
    </w:p>
    <w:p>
      <w:pPr>
        <w:pStyle w:val="BodyText"/>
      </w:pPr>
      <w:r>
        <w:t xml:space="preserve">На контроле в прокуратуре установление всех обстоятельств и принятие процессуальных решений по факту дорожной аварии, в том числе о возбуждении уголовного дела по ст. 264 УК РФ (нарушение лицом, управляющим автомобилем, правил дорожного движения, повлекшее по неосторожности причинение тяжкого вреда здоровью человека).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http://krasnoselsky.mos.ru/the-prosecutor-explains/detail/12527215.html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527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527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2024-08-22T21:13:48Z</dcterms:created>
  <dcterms:modified xsi:type="dcterms:W3CDTF">2024-08-22T21:13:48Z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