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3ca7bd4b96052d6bcf6b42e280030c78a4709f"/>
    <w:p>
      <w:pPr>
        <w:pStyle w:val="Heading3"/>
      </w:pPr>
      <w:r>
        <w:t xml:space="preserve">Памятки, разъясняющие правила поведения на объектах транспорта</w:t>
      </w:r>
    </w:p>
    <w:p>
      <w:pPr>
        <w:pStyle w:val="FirstParagraph"/>
      </w:pPr>
      <w:r>
        <w:t xml:space="preserve">29.08.2023</w:t>
      </w:r>
    </w:p>
    <w:p>
      <w:pPr>
        <w:pStyle w:val="BodyText"/>
      </w:pPr>
      <w:r>
        <w:drawing>
          <wp:inline>
            <wp:extent cx="5334000" cy="37046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WhatsApp%20Image%202023-08-29%20at%2009.37.00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46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671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WhatsApp%20Image%202023-08-29%20at%2009.37.00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http://krasnoselsky.mos.ru/security/rzd/detail/11799350.html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security/rzd/detail/11799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security/rzd/detail/11799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2024-10-25T19:02:35Z</dcterms:created>
  <dcterms:modified xsi:type="dcterms:W3CDTF">2024-10-25T19:02:35Z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