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dcd62f8d6204d2746a17ee71909de5257769d05"/>
    <w:p>
      <w:pPr>
        <w:pStyle w:val="Heading3"/>
      </w:pPr>
      <w:r>
        <w:t xml:space="preserve">Эмоциональное выгорание: вебинар проведет медиатор семейного центра «Красносельский»</w:t>
      </w:r>
    </w:p>
    <w:p>
      <w:pPr>
        <w:pStyle w:val="FirstParagraph"/>
      </w:pPr>
      <w:r>
        <w:t xml:space="preserve">17.03.2021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На платформе Семейного центра «Красносельский» 25 марта пройдет вебинар «Профилактика эмоционального выгорания».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На встрече будет присутствовать медиатор учреждения Анна Марченко.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— Участники вебинара узнают, как сделать так, чтобы выгорание не случилось, и какие нужно поставить установки. Кроме того, медиатор расскажет о методиках, которые необходимо изучить для предотвращения эмоциональной опустошенности. Зрители узнают, как развить профессиональную устойчивость, — рассказал директор Семейного центра «Красносельский» Владимир Кабанов.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Он отметил, что если у человека все же случилось выгорание, то Анна Марченко объяснит, что нужно делать в такой ситуации.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Начало мероприятия в 16:00.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http://krasnoselsky.mos.ru/press-center/news/detail/9790580.html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Красносельского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rasnoselsky.mos.ru" TargetMode="External" /><Relationship Type="http://schemas.openxmlformats.org/officeDocument/2006/relationships/hyperlink" Id="rId20" Target="http://krasnoselsky.mos.ru/press-center/news/detail/979058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rasnoselsky.mos.ru" TargetMode="External" /><Relationship Type="http://schemas.openxmlformats.org/officeDocument/2006/relationships/hyperlink" Id="rId20" Target="http://krasnoselsky.mos.ru/press-center/news/detail/979058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2024-08-21T04:58:35Z</dcterms:created>
  <dcterms:modified xsi:type="dcterms:W3CDTF">2024-08-21T04:58:35Z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