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914a9466b2115ac2c419b2f40feb2e8ae8bb7"/>
    <w:p>
      <w:pPr>
        <w:pStyle w:val="Heading3"/>
      </w:pPr>
      <w:r>
        <w:t xml:space="preserve">Жителям района рассказали об отремонтированных подъездах в 2020 году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Государственного бюджетного учреждения «Жилищник» рассказали, сколько подъездов отремонтировали в 2020 году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провели по следующим адресам: Костянский переулок, дом 10, корпус 1; Селиверстов переулок, дом 1А; Уланский переулок, дом 11А; Уланский переулок, дом 21, строение 1; Даев переулок, дом 22; Ананьевский переулок, дом 7/14; Краснопрудная улица, дом 7/9; Большой Краснопрудный тупик, дом 8/12; Краснопрудная улица, дом 13; Астраханский переулок, дом 10/36, строение 1; Пантелеевская улица, дом 2, корпус 1; Спасский тупик, дом 4, и Краснопрудная улица, дом 22/24.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итогу прошлого года сотрудники отремонтировали в общей сложности 133 подъезда. Рабочие провели замену окон и дверей, — поделился заместитель директора районного Государственного бюджетного учреждения «Жилищник» по капитальному ремонту Яков Магеррамов.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на этот год специалисты уже составляют новый план работ в жилых домах.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http://krasnoselsky.mos.ru/press-center/news/detail/9641215.html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641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641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2024-04-21T00:26:32Z</dcterms:created>
  <dcterms:modified xsi:type="dcterms:W3CDTF">2024-04-21T00:26:32Z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