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f59ad265582536a089d76898013b9871502b0"/>
    <w:p>
      <w:pPr>
        <w:pStyle w:val="Heading3"/>
      </w:pPr>
      <w:r>
        <w:t xml:space="preserve">Семь ярмарок с фермерской продукцией откроют в столице</w:t>
      </w:r>
    </w:p>
    <w:p>
      <w:pPr>
        <w:pStyle w:val="FirstParagraph"/>
      </w:pPr>
      <w:r>
        <w:t xml:space="preserve">23.11.2020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текущего года в Москве запустят семь межрегиональных ярмарок с фермерской продукцией.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Точки с качественными товарами откроют по программе «Мой район. На данный момент жители столицы могут посетить 36 ярмарок.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последний месяц 2020 года четыре продовольственных пункта заработают на севере столицы. По одной будут функционировать на юге и западе Москвы. Седьмую ярмарку откроют в Зеленограде.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смогут приобрести фермерскую продукцию, которую привезли из Астраханской, Брянской, Воронежской и других областей страны. Все ярмарки развернули возле жилых домов в шаговой доступности. Жителям не нужно передвигаться на общественном транспорте, чтобы купить продукты.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продовольственных точках установили санитайзеры для рук. Посетителям необходимо носить маски и перчатки. В случае нарушения эпидемиологических требований потребителя оштрафуют.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будут работать со вторника по воскресенье с 10:00 до 20:00.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http://krasnoselsky.mos.ru/press-center/news/detail/9450047.html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450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450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2025-05-26T00:12:56Z</dcterms:created>
  <dcterms:modified xsi:type="dcterms:W3CDTF">2025-05-26T00:12:56Z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