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3827fc3f33ceae25550516e4aba7f0441f6fe"/>
    <w:p>
      <w:pPr>
        <w:pStyle w:val="Heading3"/>
      </w:pPr>
      <w:r>
        <w:t xml:space="preserve">Вебинар организовали сотрудники семейного центра «Красносельский»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ad/5ea2953382682c540f5daaa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семейного центра «Красносельский» организовали 28 сентября семинар на тему зависимого поведения детей от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в онлайн-формате.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вебинаре присутствовал психолог учреждения Бэлла Азарова, которая рассказала слушателям о подвластном поведении человека. Кроме того, она привела примеры зависимости людей и поделилась советами, как можно устранить это в отношениях с друзьями или родственниками. Еще Бэлла Азарова рассказала участникам о неконструктивных связях, — проинформировал директор семейного центра «Красносельский» Владимир Кабанов.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30 сентября прошел еще один вебинар, на котором участники исследовали свои личностные особенности.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http://krasnoselsky.mos.ru/press-center/news/detail/9287941.html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9287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9287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2024-08-22T22:06:09Z</dcterms:created>
  <dcterms:modified xsi:type="dcterms:W3CDTF">2024-08-22T22:06:09Z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