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800c9b07f89464adef01db3d449195c5deda9"/>
    <w:p>
      <w:pPr>
        <w:pStyle w:val="Heading3"/>
      </w:pPr>
      <w:r>
        <w:t xml:space="preserve">Кирпичный дом на Ольховской улице отреставрируют за четыре месяца</w:t>
      </w:r>
    </w:p>
    <w:p>
      <w:pPr>
        <w:pStyle w:val="FirstParagraph"/>
      </w:pPr>
      <w:r>
        <w:t xml:space="preserve">06.03.2020</w:t>
      </w:r>
    </w:p>
    <w:p>
      <w:pPr>
        <w:pStyle w:val="BodyText"/>
      </w:pPr>
      <w:r>
        <w:drawing>
          <wp:inline>
            <wp:extent cx="3657600" cy="28392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b8/file765ell2i7kl14jirq4a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392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Многоквартирный дом отремонтируют в районе. Об этом сообщили 3 марта.</w:t>
      </w:r>
    </w:p>
    <w:p>
      <w:pPr>
        <w:pStyle w:val="BodyText"/>
      </w:pPr>
      <w:r>
        <w:t xml:space="preserve">Работы проведут по адресу: улица Ольховская, дом 45, строение 2.</w:t>
      </w:r>
    </w:p>
    <w:p>
      <w:pPr>
        <w:pStyle w:val="BodyText"/>
      </w:pPr>
      <w:r>
        <w:t xml:space="preserve">В процессе реставрации здания сотрудники очистят фасады от старой краски и штукатурного слоя, поменяют кровли. Еще они утеплят чердачное покрытие и обновят вентшахты.</w:t>
      </w:r>
    </w:p>
    <w:p>
      <w:pPr>
        <w:pStyle w:val="BodyText"/>
      </w:pPr>
      <w:r>
        <w:t xml:space="preserve">В пресс-службе Комитета города Москвы по ценовой политике в строительстве и государственной экспертизе проектов подчеркнули, что в кирпичном доме установят новые двери в подъезде и на площадках между этажами уложат пол из керамогранитной плитки.</w:t>
      </w:r>
    </w:p>
    <w:p>
      <w:pPr>
        <w:pStyle w:val="BodyText"/>
      </w:pPr>
      <w:r>
        <w:t xml:space="preserve">Кроме того, в рамках ремонта наладят системы отопления и электроснабжения.</w:t>
      </w:r>
    </w:p>
    <w:p>
      <w:pPr>
        <w:pStyle w:val="BodyText"/>
      </w:pPr>
      <w:r>
        <w:t xml:space="preserve">Продолжительность реставрации составит четыре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http://krasnoselsky.mos.ru/press-center/news/detail/8741304.html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8741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8741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2025-07-27T20:44:49Z</dcterms:created>
  <dcterms:modified xsi:type="dcterms:W3CDTF">2025-07-27T20:44:49Z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