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41ce6577546346c51998728f5a31df2640f7e"/>
    <w:p>
      <w:pPr>
        <w:pStyle w:val="Heading3"/>
      </w:pPr>
      <w:r>
        <w:t xml:space="preserve">Центр по работе с населением откроют на территории района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Филиал Центра по работе с населением откроют на территории района после капитального ремонта. Данную информацию обнародовали 28 ноября.</w:t>
      </w:r>
    </w:p>
    <w:p>
      <w:pPr>
        <w:pStyle w:val="BodyText"/>
      </w:pPr>
      <w:r>
        <w:t xml:space="preserve">Руководитель филиала Алевтина Базеева рассказала, что специалисты почти завершили все работы. В помещениях обновили потолки, стены и полы, заменили окна и двери.</w:t>
      </w:r>
    </w:p>
    <w:p>
      <w:pPr>
        <w:pStyle w:val="BodyText"/>
      </w:pPr>
      <w:r>
        <w:t xml:space="preserve">- Осталось только выложить новую плитку на крыльце при входе в центр, - уточнила она.</w:t>
      </w:r>
    </w:p>
    <w:p>
      <w:pPr>
        <w:pStyle w:val="BodyText"/>
      </w:pPr>
      <w:r>
        <w:t xml:space="preserve">Известно, что в учреждении будут работать спортивные секции.</w:t>
      </w:r>
    </w:p>
    <w:p>
      <w:pPr>
        <w:pStyle w:val="BodyText"/>
      </w:pPr>
      <w:r>
        <w:t xml:space="preserve">Стоит отметить, что здание расположено по адресу: улица Русаковская, дом 8,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http://krasnoselsky.mos.ru/press-center/news/detail/7734171.html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7734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7734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2024-11-04T03:16:28Z</dcterms:created>
  <dcterms:modified xsi:type="dcterms:W3CDTF">2024-11-04T03:16:28Z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