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f7a0e13ec5a2e127821b393717dfe4a6d8b0f6"/>
    <w:p>
      <w:pPr>
        <w:pStyle w:val="Heading3"/>
      </w:pPr>
      <w:r>
        <w:t xml:space="preserve">Павильоны «Цветы» установят в Москве до конца года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4b/pavilon-tsve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Городские павильоны «Цветы» в количестве 24 штук появятся на московских улицах до конца 2017 года. Об этом стало известно 22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Объекты сделаны по единому дизайну и оснащены всем необходимым для ведения бизнеса. Предприниматели могут сразу начинать работать без дополнительных трат на закупку оборудования и подключения к коммуникациям, — сообщает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точки продажи цветов оформят в единой бежево-серой гамме, все павильоны оснастят холодильной камерой хранения, для посетителей обустроят торговый зал. В настоящее время префектуры всех столичных округов определяют список адресов, по которым появятся торговые точки.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http://krasnoselsky.mos.ru/press-center/news/detail/6876027.html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76027.html" TargetMode="External" /><Relationship Type="http://schemas.openxmlformats.org/officeDocument/2006/relationships/hyperlink" Id="rId23" Target="https://www.mos.ru/news/item/297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76027.html" TargetMode="External" /><Relationship Type="http://schemas.openxmlformats.org/officeDocument/2006/relationships/hyperlink" Id="rId23" Target="https://www.mos.ru/news/item/297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2025-08-04T00:33:45Z</dcterms:created>
  <dcterms:modified xsi:type="dcterms:W3CDTF">2025-08-04T00:33:45Z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