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ba80ae903c0ddbbe63f70def4f5bfb67107c9"/>
    <w:p>
      <w:pPr>
        <w:pStyle w:val="Heading3"/>
      </w:pPr>
      <w:r>
        <w:t xml:space="preserve">Благоустройство Садового кольца по программе «Моя улица» завершается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drawing>
          <wp:inline>
            <wp:extent cx="2438400" cy="1725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c0/so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25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открыл улицу Валовая и Серпуховскую площадь после окончания работ по благоустройству.</w:t>
      </w:r>
    </w:p>
    <w:p>
      <w:pPr>
        <w:pStyle w:val="BodyText"/>
      </w:pPr>
      <w:r>
        <w:t xml:space="preserve">Мэр осмотрел территорию от Серпуховской площади до Павелецкого вокзала, пообщался с москвичами.</w:t>
      </w:r>
    </w:p>
    <w:p>
      <w:pPr>
        <w:pStyle w:val="BodyText"/>
      </w:pPr>
      <w:r>
        <w:t xml:space="preserve">— Благоустройство Садового кольца — самый крупный и сложный проект программы. На Садовом кольце переплелись история и современность. Оно является главной транспортной магистралью и самой большой исторической улицей центра Москвы одновременно, — отметил Сергей Собянин.</w:t>
      </w:r>
    </w:p>
    <w:p>
      <w:pPr>
        <w:pStyle w:val="BodyText"/>
      </w:pPr>
      <w:r>
        <w:t xml:space="preserve">По его словам, при благоустройстве требовалось учесть интересы водителей, пешеходов, пассажиров общественного транспорта, местных жителей, владельцев бизнеса и многих других. В настоящее время большая часть работ уже выполнена. Благоустройство Садового кольца завершается. Осталась высадка новых деревьев, которая традиционно проводится поздней осенью.</w:t>
      </w:r>
    </w:p>
    <w:p>
      <w:pPr>
        <w:pStyle w:val="BodyText"/>
      </w:pPr>
      <w:r>
        <w:t xml:space="preserve">Согласно материалам, на указанном участке Садового кольца привели в порядок проезжую часть и прогулочную зону, замостили тротуары гранитной плиткой, проложили кабельную канализацию, установили новые фонари, уложили газон. Уточняется, что на улице Валовая тротуар расширили в среднем на два-три метра, на Серпуховской площади — на 1,5-2 метра.</w:t>
      </w:r>
    </w:p>
    <w:p>
      <w:pPr>
        <w:pStyle w:val="BodyText"/>
      </w:pPr>
      <w:r>
        <w:t xml:space="preserve">Отмечается, что благодаря изменению ширины полос на территории создали места для парковки автомобилей. Кроме того, после благоустройства на улицеВаловая появились выделенные полосы для общественного транспорта, на четырех остановках установили новые павильоны с бесплатным Wi-Fi и возможностью зарядить мобильный телефон, еще две остановки заменили современными павильонами на Серпуховской площади.</w:t>
      </w:r>
    </w:p>
    <w:p>
      <w:pPr>
        <w:pStyle w:val="BodyText"/>
      </w:pPr>
      <w:r>
        <w:t xml:space="preserve">Также Сергей Собянин пригласил москвичей принять участие в праздничных мероприятиях в ознаменование 425-летия Садового кольца.</w:t>
      </w:r>
    </w:p>
    <w:p>
      <w:pPr>
        <w:pStyle w:val="BodyText"/>
      </w:pPr>
      <w:r>
        <w:t xml:space="preserve">В воскресенье, 10 сентября, на Садовом кольце пройдет интерактивный праздник «Стань частью истории», посвященный окончанию благоустройства и юбилею этой исторической улицы.</w:t>
      </w:r>
    </w:p>
    <w:p>
      <w:pPr>
        <w:pStyle w:val="BodyText"/>
      </w:pPr>
      <w:r>
        <w:t xml:space="preserve">Концертные площадки откроются в 13.00 на Триумфальной, Делегатской, Большой Сухаревской, Лермонтовской и Серпуховской площадях, улице Зацепский Вал, перед парком «Музеон» и у станции метро «Парк культуры».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http://krasnoselsky.mos.ru/press-center/news/detail/6834941.html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34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34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2025-05-22T02:18:55Z</dcterms:created>
  <dcterms:modified xsi:type="dcterms:W3CDTF">2025-05-22T02:18:55Z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