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bcc8d0c72363abf671733d88dbc48cae05e1e"/>
    <w:p>
      <w:pPr>
        <w:pStyle w:val="Heading3"/>
      </w:pPr>
      <w:r>
        <w:t xml:space="preserve">Собянин осмотрел ход работ по программе «Моя улица» на Новой площади</w:t>
      </w:r>
    </w:p>
    <w:p>
      <w:pPr>
        <w:pStyle w:val="FirstParagraph"/>
      </w:pPr>
      <w:r>
        <w:t xml:space="preserve">03.05.2017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Благоустройство прилегающих к парку «Зарядье» улиц и площадей должно завершиться осенью 2017 года. Об этом сообщил мэр Москвы Сергей Собянин в ходе осмотра работ на территории строящегося парка.</w:t>
      </w:r>
    </w:p>
    <w:p>
      <w:pPr>
        <w:pStyle w:val="BodyText"/>
      </w:pPr>
      <w:r>
        <w:t xml:space="preserve">— Вокруг парка «Зарядье» также ведутся большие благоустроительные работы. Нам необходимо связать парк «Зарядье» с основными пешеходными маршрутами города, поэтому сегодня в благоустройстве, реконструкции находятся сразу четыре площади. Это Старая, Новая площадь, Славянская, Лубянка — большие работы. Кроме того, реконструируется и сеть улиц, которые прилегают к «Зарядью», в том числе Варварка. Надеюсь, что все эти работы будут закончены в срок осенью этого года, — сказал Сергей Собянин.</w:t>
      </w:r>
    </w:p>
    <w:p>
      <w:pPr>
        <w:pStyle w:val="BodyText"/>
      </w:pPr>
      <w:r>
        <w:t xml:space="preserve">Также мэр осмотрел ход работ по благоустройству в рамках программы «Моя улица» на Новой площади, прошелся от уллицы Никольская до улицы Ильинка, пообщался с сотрудниками, задействованными в ремонте улиц, и местными жителями, отметив, в частности, что Новая площадь станет частью уникальной пешеходной зоны.</w:t>
      </w:r>
    </w:p>
    <w:p>
      <w:pPr>
        <w:pStyle w:val="BodyText"/>
      </w:pPr>
      <w:r>
        <w:t xml:space="preserve">Напомним, основная идея благоустройства этой части Кремлевского кольца заключается в создании комфортного пространства как для пешеходов и пассажиров общественного транспорта, так и для водителей. Для этого планируется реорганизовать уличное пространство, расширив тротуары и сузив проезжую часть, провести дополнительное озеленение, улучшить уличное освещение, создать современную систему навигации и предоставить доступ к бесплатной сети Wi-Fi.</w:t>
      </w:r>
    </w:p>
    <w:p>
      <w:pPr>
        <w:pStyle w:val="BodyText"/>
      </w:pPr>
      <w:r>
        <w:t xml:space="preserve">Наиболее масштабные работы по благоустройству будут проведены на Новой площади, которая на протяжении многих лет оставалась одной из наиболее проблемных и перегруженных центральных улиц. Движение машин осуществлялось по девяти полосам, при этом регулярно возникали транспортные заторы, провоцируемые «бутылочными горлышками» на выезде с площади, хаотичным перестроением машин и неорганизованной парковкой. Площадь была плохо приспособлена для передвижения пешеходов и общественного транспорта.</w:t>
      </w:r>
    </w:p>
    <w:p>
      <w:pPr>
        <w:pStyle w:val="BodyText"/>
      </w:pPr>
      <w:r>
        <w:t xml:space="preserve">В октябре-ноябре 2017 года на Новой площади и в Китайгородском проезде будут высажены 80 лип, 300 кустарников спиреи острозубчатой и устроены 6 240 квадратных метров газонов.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http://krasnoselsky.mos.ru/press-center/news/detail/5823004.html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5823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5823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2025-02-20T23:28:36Z</dcterms:created>
  <dcterms:modified xsi:type="dcterms:W3CDTF">2025-02-20T23:28:36Z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