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26f2e074d6a97e1742492e04c03b22a7fd419"/>
    <w:p>
      <w:pPr>
        <w:pStyle w:val="Heading3"/>
      </w:pPr>
      <w:r>
        <w:t xml:space="preserve">Более миллиона человек попробовали "Московское мороженое"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303/file6qc0nrko74oofebecg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агентству городских новостей «Москва», за первые три дня работы фестиваля «Московское мороженое» число посетителей достигло миллиона.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работает с 24 июня по 10 июля этого года. В Центральном административном округе столицы находится 20 площадок фестиваля. Наиболее близкие к Красносельскому району находятся, например, на улицах Рождественка «Сладкая ледяная битва или Мы прилетели в лето!», Кузнецкий мост (площадь перед ЦУМом) «Принцесса цирка», Кузнецкий мост (у ресторана «Большой») «Цирк».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житель и гость столицы может абсолютно бесплатно получить красочную карту фестиваля, на которой подробно изображены все площадки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 что все гости фестиваля могут попробовать более 150 сортов мороженого, изготовленного в различных регионах страны, и выбрать свой самый любимый вкус. Но на фестивале можно полакомиться не только привычными видами сладости, но и мороженым из картошки, риса, зеленого чая и даже мороженым с беконом.</w:t>
      </w:r>
    </w:p>
    <w:p>
      <w:pPr>
        <w:pStyle w:val="BodyText"/>
      </w:pPr>
      <w:r>
        <w:t xml:space="preserve">Вафельные рожки на «Московском мороженом» Вы можете приобрести по цене всего от 80 рублей, авторское мороженое же стоит от 180 до 240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разнообразного мороженого гости фестиваля получают возможность посетить уличные концерты и различные мастер-классы, поучаствовать в квестах и даже поиграть в спортивные игры.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http://krasnoselsky.mos.ru/press-center/news/detail/3250689.html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250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250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2023-09-09T03:36:53Z</dcterms:created>
  <dcterms:modified xsi:type="dcterms:W3CDTF">2023-09-09T03:36:53Z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