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e168cbeb31cc42118bd58ca24c424a7a1c122"/>
    <w:p>
      <w:pPr>
        <w:pStyle w:val="Heading3"/>
      </w:pPr>
      <w:r>
        <w:t xml:space="preserve">Открылся прием заявок на участие в ярмарках выходного дня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92/yarmarki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официальном портале Мэра и правительства Москвы, с 7 июня открыт прием заявок на участие во второй сессии московских ярмарок выходного дня.</w:t>
      </w:r>
    </w:p>
    <w:p>
      <w:pPr>
        <w:pStyle w:val="BodyText"/>
      </w:pPr>
      <w:r>
        <w:t xml:space="preserve">Заявки принимаются в рамках второй сессии городских ярмарок, которая будет проходить на территории районов города с 1 июля по 2 октября. Заявки от предприятий сельского хозяйства и частных фермеров будут приниматься до 26 июня. Итоги заявочной кампании подведут 27 июня до 15 часов.</w:t>
      </w:r>
    </w:p>
    <w:p>
      <w:pPr>
        <w:pStyle w:val="BodyText"/>
      </w:pPr>
      <w:r>
        <w:t xml:space="preserve">Первая сессия ярмарок стартовала 1 апреля и завершится 26 июня. Напоминаем, что ярмарка выходного дня в Красносельском районе расположена по адресу: Панкратьевский переулок, дом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http://krasnoselsky.mos.ru/press-center/news/detail/3093566.html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93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93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2025-05-06T18:20:35Z</dcterms:created>
  <dcterms:modified xsi:type="dcterms:W3CDTF">2025-05-06T18:20:35Z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