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4357ae053e06503c4de5acd3e9ffc5931fb989"/>
    <w:p>
      <w:pPr>
        <w:pStyle w:val="Heading3"/>
      </w:pPr>
      <w:r>
        <w:t xml:space="preserve">В Красносельском районе отремонтируют очередное здание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754/img_209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Москомэкспертиза объявила о полном согласовании проектной документации по проведению капитального ремонта здания в Красносельском районе Москвы по адресу: Мясницкая улица, дом 35а.</w:t>
      </w:r>
    </w:p>
    <w:p>
      <w:pPr>
        <w:pStyle w:val="BodyText"/>
      </w:pPr>
      <w:r>
        <w:t xml:space="preserve">В жилом восьмиэтажном кирпичном здании 1960-го года постройки, которое расположено в Центральном административном округе столицы, рабочие проведут полный комплекс строительных работ: будут заменены магистральные трубопроводы системы хозяйственно-питьевого и горячего водоснабжения, кровля здания, двери в подъезды и на чердак. Вентиляционная система будет отремонтирована, а также рабочие проведут восстановительные работы в подвале дома.</w:t>
      </w:r>
    </w:p>
    <w:p>
      <w:pPr>
        <w:pStyle w:val="BodyText"/>
      </w:pPr>
      <w:r>
        <w:t xml:space="preserve">Помимо этого, все перекрытия будут утеплены, а на лестничных проходах отреставрируют кирпичную кладку. Планировка же жилых помещений полностью сохранится.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http://krasnoselsky.mos.ru/press-center/news/detail/2716148.html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716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716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2025-08-01T01:01:02Z</dcterms:created>
  <dcterms:modified xsi:type="dcterms:W3CDTF">2025-08-01T01:01:02Z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