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ea4e4dd964f124bda0ea8a6fbe21c88b5a4cf9"/>
    <w:p>
      <w:pPr>
        <w:pStyle w:val="Heading3"/>
      </w:pPr>
      <w:r>
        <w:t xml:space="preserve">Александр Мишаков сообщил об установке в районе контейнеров с гранитной крошкой</w:t>
      </w:r>
    </w:p>
    <w:p>
      <w:pPr>
        <w:pStyle w:val="FirstParagraph"/>
      </w:pPr>
      <w:r>
        <w:t xml:space="preserve">18.02.2016</w:t>
      </w:r>
    </w:p>
    <w:p>
      <w:pPr>
        <w:pStyle w:val="BodyText"/>
      </w:pPr>
      <w:r>
        <w:drawing>
          <wp:inline>
            <wp:extent cx="3810000" cy="2984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d5/misha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98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остановках наземного транспорта, рядом с метро, больницами, библиотеками, центрами госуслуг и другими общественными местами власти города устанавливают ящики с противогололедным материалом. В Красносельском районе Москвы, например, появились специальные контейнеры с гранитной крошкой. Об этом сообщается на сайте газеты «</w:t>
      </w:r>
      <w:hyperlink r:id="rId23">
        <w:r>
          <w:rPr>
            <w:rStyle w:val="Hyperlink"/>
          </w:rPr>
          <w:t xml:space="preserve">Вечерняя Москва</w:t>
        </w:r>
      </w:hyperlink>
      <w:r>
        <w:t xml:space="preserve">» со ссылкой на главу управы Красносельского района Александра Мишакова.</w:t>
      </w:r>
    </w:p>
    <w:p>
      <w:pPr>
        <w:pStyle w:val="BodyText"/>
      </w:pPr>
      <w:r>
        <w:t xml:space="preserve">- На прошлой неделе в районе были установлены 53 специальных контейнера с гранитной крошкой. Они располагаются в местах наибольшего скопления людей, поэтому не только дворники, но и любой житель может при необходимости подсыпать крошку на скользком участке тротуара, - отметил Александр Мишаков.</w:t>
      </w:r>
    </w:p>
    <w:p>
      <w:pPr>
        <w:pStyle w:val="BodyText"/>
      </w:pPr>
      <w:r>
        <w:t xml:space="preserve">Напомним, что большую часть работ по очистке района в зимний период осуществляет Государственное бюджетное учреждение «Жилищник Красносельского района». В ведении управляющей компании 75 улиц, 135 дворов, более 60 единиц уборочной техники, 233 дворника.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http://krasnoselsky.mos.ru/press-center/news/detail/2534098.html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2534098.html" TargetMode="External" /><Relationship Type="http://schemas.openxmlformats.org/officeDocument/2006/relationships/hyperlink" Id="rId23" Target="http://www.vm.ru/news/2016/02/17/ledyanoj-dozor-kommunalshchiki-iz-za-rezkogo-ponizheniya-temperaturi-pereshli-na-kruglosutochnuyu-rabotu-31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2534098.html" TargetMode="External" /><Relationship Type="http://schemas.openxmlformats.org/officeDocument/2006/relationships/hyperlink" Id="rId23" Target="http://www.vm.ru/news/2016/02/17/ledyanoj-dozor-kommunalshchiki-iz-za-rezkogo-ponizheniya-temperaturi-pereshli-na-kruglosutochnuyu-rabotu-31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2025-06-18T14:58:04Z</dcterms:created>
  <dcterms:modified xsi:type="dcterms:W3CDTF">2025-06-18T14:58:04Z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