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765483dd131e9d7b7e6a7d30ab6a8fae6a4247"/>
    <w:p>
      <w:pPr>
        <w:pStyle w:val="Heading3"/>
      </w:pPr>
      <w:r>
        <w:t xml:space="preserve">Ограничения на ввоз турецкой продукции не отразился на покупателях района</w:t>
      </w:r>
    </w:p>
    <w:p>
      <w:pPr>
        <w:pStyle w:val="FirstParagraph"/>
      </w:pPr>
      <w:r>
        <w:t xml:space="preserve">02.12.2015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307/1-oblozhka_ivants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данным сектора по вопросам торговли и услуг управы Красносельского района, запрет на импорт продуктов из Турции никак не отразился на покупателях района.</w:t>
      </w:r>
    </w:p>
    <w:p>
      <w:pPr>
        <w:pStyle w:val="BodyText"/>
      </w:pPr>
      <w:r>
        <w:t xml:space="preserve">- Мы ведем регулярный мониторинг и роста цен на фрукты и овощи не зафиксировали ни в магазинах, ни на Ярмарке выходного дня. Дефицита продуктов тоже не наблюдается, - отметили в секторе по вопросам торговли и услуг управы Красносельского района.</w:t>
      </w:r>
    </w:p>
    <w:p>
      <w:pPr>
        <w:pStyle w:val="BodyText"/>
      </w:pPr>
      <w:r>
        <w:t xml:space="preserve">Ранее газета «</w:t>
      </w:r>
      <w:hyperlink r:id="rId23">
        <w:r>
          <w:rPr>
            <w:rStyle w:val="Hyperlink"/>
          </w:rPr>
          <w:t xml:space="preserve">Москва. Центр</w:t>
        </w:r>
      </w:hyperlink>
      <w:r>
        <w:t xml:space="preserve">» сообщила, что премьер-министр Дмитрий Медведев подписал постановление, согласно которому с 1 января следующего года в Россию будет запрещен ввоз конкретных товаров из Турции. В списке: мясо птицы (индейка и курица), различные овощи (цветная капуста, брокколи, томаты, огурцы и не только), фрукты (апельсины, мандарины, яблоки, груши, абрикосы и так далее), а также ягоды (клубника и земляника). Кроме того, под запретом оказались соль, свежие гвоздики и чистый хлорид натрия.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http://krasnoselsky.mos.ru/press-center/news/detail/2343792.html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caoinform.ru/stal-izvesten-perechen-sanktsionnyih-turetskih-produktov/" TargetMode="External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2343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aoinform.ru/stal-izvesten-perechen-sanktsionnyih-turetskih-produktov/" TargetMode="External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2343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2023-07-26T07:54:29Z</dcterms:created>
  <dcterms:modified xsi:type="dcterms:W3CDTF">2023-07-26T07:54:29Z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