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81f5d2eb1fb3edf79a867b26d279124b9a5ce3"/>
    <w:p>
      <w:pPr>
        <w:pStyle w:val="Heading3"/>
      </w:pPr>
      <w:r>
        <w:t xml:space="preserve">В Красносельском районе отремонтируют более 100 подъездов в 2016 году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26/ger_53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Красносельского района обновят 103 подъезда в 41 доме по программе капитального ремонта. Список утвержден Правительством Москвы на следующий год.</w:t>
      </w:r>
    </w:p>
    <w:p>
      <w:pPr>
        <w:pStyle w:val="BodyText"/>
      </w:pPr>
      <w:r>
        <w:t xml:space="preserve">Напомним, с 1 июля этого года в Москве ввели взносы на проведение капремонта в многоквартирных домах. Минимальная сумма составила 15 рублей за квадратный метр жилплощади. При этом власти столицы предусмотрели льготы и субсидии для ряда категорий граждан. Туда вошли горожане с ограниченными возможностями здоровья, пенсионеры, ветераны труда и войны, многодетные семьи и другие.</w:t>
      </w:r>
    </w:p>
    <w:p>
      <w:pPr>
        <w:pStyle w:val="BodyText"/>
      </w:pPr>
      <w:r>
        <w:t xml:space="preserve">Как стало известно ранее, в интернете опубликовал график капитального ремонта в столице сроком на два следующих года. Согласно документу, в Красносельском районе строительные бригады приступили к </w:t>
      </w:r>
      <w:hyperlink r:id="rId23">
        <w:r>
          <w:rPr>
            <w:rStyle w:val="Hyperlink"/>
          </w:rPr>
          <w:t xml:space="preserve">обновлению домов</w:t>
        </w:r>
      </w:hyperlink>
      <w:r>
        <w:t xml:space="preserve"> по адресу: Новый 2-й переулок 3/5. Также работы идут по адресам: Рыбников переулок 13/3 и 1-й Басманный переулок, дом 5/20, строение 3. Строители приводят в порядок внешний вид фасадов, ремонтируют крыши, а также внутридомовые инженерные системы холодного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http://krasnoselsky.mos.ru/press-center/news/detail/2277894.html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3" Target="http://krasnoselsky.mos.ru/press-center/news/detail/2209232.html" TargetMode="External" /><Relationship Type="http://schemas.openxmlformats.org/officeDocument/2006/relationships/hyperlink" Id="rId24" Target="http://krasnoselsky.mos.ru/press-center/news/detail/2277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3" Target="http://krasnoselsky.mos.ru/press-center/news/detail/2209232.html" TargetMode="External" /><Relationship Type="http://schemas.openxmlformats.org/officeDocument/2006/relationships/hyperlink" Id="rId24" Target="http://krasnoselsky.mos.ru/press-center/news/detail/2277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2025-08-03T18:01:13Z</dcterms:created>
  <dcterms:modified xsi:type="dcterms:W3CDTF">2025-08-03T18:01:13Z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