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96379953f63e891f34b98bf95fcf0c750543d"/>
    <w:p>
      <w:pPr>
        <w:pStyle w:val="Heading3"/>
      </w:pPr>
      <w:r>
        <w:t xml:space="preserve">Москвичам расскажут о киосках нового образца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1 апреля на территории ВДНХ Департамент по конкурентной политике проведет презентацию проекта по установке новейших нестационарных торговых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 презентации расскажут о самом проекте , о технико-экономических показателях киосков, об особенностях электронных торгов и процедуре оформления сделки. Кроме того, можно будет узнать, какие торговые объекты уже выставлены на аукцион, а какие только планируется выставить.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Напомним, в Москве заменят все торговые ларьки на киоски нового образца. Замену оплатит город. Киоски будут сдаваться предпринимателям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Центральном административном округе уже есть несколько торговых киосков нового образца. В частности, в Красносельском районе 12 марта был установлен киоск со специализацией «Мороженное» по адресу улица Верхняя Красносельская, д.15-17. Он оборудован всеми необходимыми приспособлениями, начиная от холодильного оборудования и заканчивая подключением к электросетям.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маю в Москве появится 700 новых киосков, из них 50 будут установлены в центральной части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http://krasnoselsky.mos.ru/press-center/news/detail/1706138.html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06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06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2023-08-18T10:12:39Z</dcterms:created>
  <dcterms:modified xsi:type="dcterms:W3CDTF">2023-08-18T10:12:39Z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