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a28d34fcfe1cbf70e8f1c1134ec4dc64f77e38"/>
    <w:p>
      <w:pPr>
        <w:pStyle w:val="Heading3"/>
      </w:pPr>
      <w:r>
        <w:t xml:space="preserve">Пятикурсница Института математики и информатики МПГУ победила в конкурсе «Эвристика и дидактика математики»</w:t>
      </w:r>
    </w:p>
    <w:p>
      <w:pPr>
        <w:pStyle w:val="FirstParagraph"/>
      </w:pPr>
      <w:r>
        <w:t xml:space="preserve">15.07.2025</w:t>
      </w:r>
    </w:p>
    <w:p>
      <w:pPr>
        <w:pStyle w:val="BodyText"/>
      </w:pPr>
      <w:r>
        <w:t xml:space="preserve">15.07.2025</w:t>
      </w:r>
      <w:r>
        <w:br/>
      </w:r>
      <w:r>
        <w:br/>
      </w:r>
    </w:p>
    <w:p>
      <w:pPr>
        <w:pStyle w:val="BodyText"/>
      </w:pPr>
      <w:r>
        <w:t xml:space="preserve">Пятикурсница Института математики и информатики МПГУ победила в конкурсе «Эвристика и дидактика математики». 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Студентка пятого курса Института математики и информатики Московского педагогического государственного университета Елизавета Гуз заняла призовое место в XIV Международной научно-методической конференции-конкурса молодых ученых «Эвристика и дидактика математики». Она завоевала второе место, об этом сообщили 12 июля.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конференции Елизавета Гуз выступила с докладом «О формировании финансовой грамотности в обучении вероятности и статистике в 7-м классе». Свою работу студентка подготовила под руководством доцента кафедры теории и методики обучения математики и информатики Елизаветы Соколовой. По итогам конференции-конкурса Елизавета Гуз получила диплом.</w:t>
      </w:r>
    </w:p>
    <w:p>
      <w:pPr>
        <w:pStyle w:val="BodyText"/>
      </w:pPr>
      <w:r>
        <w:t xml:space="preserve">Кроме того, участие в конференции также приняли студенты, аспиранты и молодые ученые из Республики Беларусь, Таджикистана и России, сообщили на официальном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МПГУ.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http://krasnoselsky.mos.ru/press-center/news/detail/13105936.html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3105936.html" TargetMode="External" /><Relationship Type="http://schemas.openxmlformats.org/officeDocument/2006/relationships/hyperlink" Id="rId20" Target="https://mpgu.su/bez-rubriki/jevristicheskie-mezhdunarodnoj-professionalnoj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3105936.html" TargetMode="External" /><Relationship Type="http://schemas.openxmlformats.org/officeDocument/2006/relationships/hyperlink" Id="rId20" Target="https://mpgu.su/bez-rubriki/jevristicheskie-mezhdunarodnoj-professionalnoj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2025-08-05T15:53:44Z</dcterms:created>
  <dcterms:modified xsi:type="dcterms:W3CDTF">2025-08-05T15:53:44Z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