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6f4e4face682b009855febe821daf977fa72e5"/>
    <w:p>
      <w:pPr>
        <w:pStyle w:val="Heading3"/>
      </w:pPr>
      <w:r>
        <w:t xml:space="preserve">Стартовал конкурс на гранты в Университете Правительства Москвы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23.06.2025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грантов для абитуриентов стартовала в Университете Правительства Москвы.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Приемная кампания в Московском городском университете Правительства Москвы имени Юрия Лужкова стартовала 20 июня и 100 лучших абитуриентов по итогам конкурса получат гранты на обучение.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приемной кампании – 2025 вуз выделяет 100 грантов на обучение по программам бакалавриата. Гранты доступны по шести направлениям: «Государственное и муниципальное управление», «Экономика», «Юриспруденция», «Управление персоналом», «Менеджмент» и «Международные отношения».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попасть в число стипендиатов, необходимо набрать не менее 210 баллов суммарно по трем предметам Единого государственного экзамена, подготовить портфолио и пройти два конкурсных этапа, видеоинтервью и деловую игру,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ректора Университета Правительства Москвы Василия Фивейского, вуз не только дает качественное образование, но и вовлекает студентов в работу над городскими проектами с первого курса.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Подать заявку на участие в конкурсе можно до 21 июля. Вопросы о поступлении и участии в программе можно задать специалистам приемной комиссии Университета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http://krasnoselsky.mos.ru/press-center/news/detail/13051927.html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51927.html" TargetMode="External" /><Relationship Type="http://schemas.openxmlformats.org/officeDocument/2006/relationships/hyperlink" Id="rId20" Target="https://www.mos.ru/news/item/15568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51927.html" TargetMode="External" /><Relationship Type="http://schemas.openxmlformats.org/officeDocument/2006/relationships/hyperlink" Id="rId20" Target="https://www.mos.ru/news/item/15568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2025-07-16T22:32:17Z</dcterms:created>
  <dcterms:modified xsi:type="dcterms:W3CDTF">2025-07-16T22:32:17Z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