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52331b351a385bad9b065e940384378c767bc"/>
    <w:p>
      <w:pPr>
        <w:pStyle w:val="Heading3"/>
      </w:pPr>
      <w:r>
        <w:t xml:space="preserve">Магистранты ИМИ МПГУ стали финалистами в ежегодном конкурсе «Педагоги года Москвы»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09.06.2025</w:t>
      </w:r>
    </w:p>
    <w:p>
      <w:pPr>
        <w:pStyle w:val="BodyText"/>
      </w:pPr>
      <w:r>
        <w:t xml:space="preserve">Студенты ИМИ МПГУ вошли в число финалистов конкурса «Педагоги года Москвы». Фото: официальный сайт ИМИ МПГУ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Магистранты Института математики и информатики Московского педагогического государственного университета подтвердили высокий уровень подготовки, став финалистами профессионального конкурса «Педагоги года Москвы», сообщили 6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педагогического мастерства и общественного признания «Педагоги года Москвы» ежегодно собирает учителей, воспитателей, психологов, дефектологов, логопедов, молодых специалистов и педагогов дополнительного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в число финалистов вошли студенты второго курса магистратуры ИМИ МПГУ: Виктория Рощупкина, соревновалась в категории «Учитель года Москвы», и Роман Шереметьев, в номинации «Педагогический старт».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включал четыре насыщенных этапа. Виктория Рощупкина и Роман Шереметьев продемонстрировали профессиональные и личностные качества: проводили открытые уроки, создавали видеоролики о себе, проходили собеседования и делились собственными методическими наработками,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ИМИ МПГУ.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http://krasnoselsky.mos.ru/press-center/news/detail/13020043.html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20043.html" TargetMode="External" /><Relationship Type="http://schemas.openxmlformats.org/officeDocument/2006/relationships/hyperlink" Id="rId20" Target="https://mpgu.su/novosti/studenty-magistratury-konkurs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20043.html" TargetMode="External" /><Relationship Type="http://schemas.openxmlformats.org/officeDocument/2006/relationships/hyperlink" Id="rId20" Target="https://mpgu.su/novosti/studenty-magistratury-konkurs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2025-08-06T10:17:41Z</dcterms:created>
  <dcterms:modified xsi:type="dcterms:W3CDTF">2025-08-06T10:17:41Z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