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aa5b4a62ea99911c04bcf9e6639d25386c80bd"/>
    <w:p>
      <w:pPr>
        <w:pStyle w:val="Heading3"/>
      </w:pPr>
      <w:r>
        <w:t xml:space="preserve">Преподаватели школы Александра Родченко выступят с докладами на фестивале</w:t>
      </w:r>
    </w:p>
    <w:p>
      <w:pPr>
        <w:pStyle w:val="FirstParagraph"/>
      </w:pPr>
      <w:r>
        <w:t xml:space="preserve">06.06.2025</w:t>
      </w:r>
    </w:p>
    <w:p>
      <w:pPr>
        <w:pStyle w:val="BodyText"/>
      </w:pPr>
      <w:r>
        <w:t xml:space="preserve">06.06.2025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Преподаватели Школы Александра Родченко обсудят творчество Мартина Парре.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фестиваля BEAT FILM FESTIVAL пройдет показ документального кино «Я — Мартин Парр», в рамках обсуждения которого выступят преподаватели Московской школы фотографии и мультимедиа им. А. Родченко.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Фильм «Я — Мартин Парр» позволит зрителям ближе познакомиться с этим уникальным визуальным миром, а дискуссия, следующая за показом, откроет новые грани его художественного метода, сообщили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школы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В обсуждении примут участие преподаватели Школы Александра Родченко —художник, фотограф и куратор, Владислав Ефимов, поделится своим взглядом на работу Парра с точки зрения визуального искусства и кураторских практик. Искусствовед и историк фотографии, Евгения Маркова, даст культурно-исторический контекст и объяснит, почему подход Парра остается актуальным в эпоху визуального перенасыщения.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http://krasnoselsky.mos.ru/press-center/news/detail/13016576.html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3016576.html" TargetMode="External" /><Relationship Type="http://schemas.openxmlformats.org/officeDocument/2006/relationships/hyperlink" Id="rId20" Target="https://vk.com/wall-8776670_367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3016576.html" TargetMode="External" /><Relationship Type="http://schemas.openxmlformats.org/officeDocument/2006/relationships/hyperlink" Id="rId20" Target="https://vk.com/wall-8776670_367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2025-07-25T23:00:08Z</dcterms:created>
  <dcterms:modified xsi:type="dcterms:W3CDTF">2025-07-25T23:00:08Z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