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d48decc3e76bcf524657b0af3970d096c8e066"/>
    <w:p>
      <w:pPr>
        <w:pStyle w:val="Heading3"/>
      </w:pPr>
      <w:r>
        <w:t xml:space="preserve">Для студентов КМТ запустили новый курс по ораторскому мастерству</w:t>
      </w:r>
    </w:p>
    <w:p>
      <w:pPr>
        <w:pStyle w:val="FirstParagraph"/>
      </w:pPr>
      <w:r>
        <w:t xml:space="preserve">23.05.2025</w:t>
      </w:r>
    </w:p>
    <w:p>
      <w:pPr>
        <w:pStyle w:val="BodyText"/>
      </w:pPr>
      <w:r>
        <w:t xml:space="preserve">23.05.2025</w:t>
      </w:r>
    </w:p>
    <w:p>
      <w:pPr>
        <w:pStyle w:val="BodyText"/>
      </w:pPr>
      <w:r>
        <w:t xml:space="preserve">Стартовал курс по ораторскому мастерству для студентов КМТ. Фото: страница колледжа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Колледже московского транспорта 22 мая состоялось первое занятие мини-курса «Мастер слова».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Проект, который направлен на развитие самопрезентации, проводит серцифицированный тренер по публичным выступлениям, аргументации и презентации, а также автор программ по развитию голоса и речевым коммуникациям Петр Сафрошкин. Он расскажет студентам как анализировать аудиторию и адаптировать речь под запросы публики. Помимо этого, участники курса узнают о техниках импровизации, чтобы четко излагать мысли без подготовки. Важной частью занятий станет контроль над волнением и развитие уверенности в себе, сообщили на 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 Колледжа московского транспорта в социальных сетях.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Курс проводится в формате интерактивных игр и дискуссий, чтобы ребята могли сразу применить теоретические знания на практике.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http://krasnoselsky.mos.ru/press-center/news/detail/12986127.html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86127.html" TargetMode="External" /><Relationship Type="http://schemas.openxmlformats.org/officeDocument/2006/relationships/hyperlink" Id="rId20" Target="https://vk.com/wall-1479464_1537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86127.html" TargetMode="External" /><Relationship Type="http://schemas.openxmlformats.org/officeDocument/2006/relationships/hyperlink" Id="rId20" Target="https://vk.com/wall-1479464_1537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2025-07-16T23:47:24Z</dcterms:created>
  <dcterms:modified xsi:type="dcterms:W3CDTF">2025-07-16T23:47:24Z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