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9cd07a5b998bb388b4866dfcde283f6ba5f4d"/>
    <w:p>
      <w:pPr>
        <w:pStyle w:val="Heading3"/>
      </w:pPr>
      <w:r>
        <w:t xml:space="preserve">Учителя школы №1284 провели урок на тему «Год защитника Отечества: Сила в традициях и памяти»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28.01.2025</w:t>
      </w:r>
    </w:p>
    <w:p>
      <w:pPr>
        <w:pStyle w:val="BodyText"/>
      </w:pPr>
      <w:r>
        <w:t xml:space="preserve">Год защитника Отечества обсудили в школе №1284 на занятии «Разговоры о важном».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№1284 педагоги 27 января в рамках занятий «Разговоры о важном» рассказали ученикам о Годе защитника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занятии ученики узнали об истории защиты Отечества, о сражениях российского народа за свободу и независимость. Эта информация позволяет детям гордиться предками и ценить мир, в котором они живут,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t xml:space="preserve">Также учителя рассказали о Днях воинской славы, которые позволяют не забывать героические сражения, определившие судьбу России. Помимо этого, важной частью обсуждения стало сохранение исторической памяти, что позволяет сберегать ценности, духовные и культурные богатства для будущих поколений.</w:t>
      </w:r>
    </w:p>
    <w:p>
      <w:pPr>
        <w:pStyle w:val="BodyText"/>
      </w:pPr>
      <w:r>
        <w:t xml:space="preserve">Педагоги школы №1284 в рамках занятия упомянули также современных защитников Отечества, которые вносят большой вклад в обеспечение безопасности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http://krasnoselsky.mos.ru/press-center/news/detail/12780443.html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0443.html" TargetMode="External" /><Relationship Type="http://schemas.openxmlformats.org/officeDocument/2006/relationships/hyperlink" Id="rId20" Target="https://vk.com/wall-207126229_35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0443.html" TargetMode="External" /><Relationship Type="http://schemas.openxmlformats.org/officeDocument/2006/relationships/hyperlink" Id="rId20" Target="https://vk.com/wall-207126229_35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2025-07-09T02:00:55Z</dcterms:created>
  <dcterms:modified xsi:type="dcterms:W3CDTF">2025-07-09T02:00:55Z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