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e668328adb9bb57054780ba1a98d51009a7e7"/>
    <w:p>
      <w:pPr>
        <w:pStyle w:val="Heading3"/>
      </w:pPr>
      <w:r>
        <w:t xml:space="preserve">Команда студентов КМТ присоединилась к игре от проекта «Успешная молодежь»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12.12.2024</w:t>
      </w:r>
    </w:p>
    <w:p>
      <w:pPr>
        <w:pStyle w:val="BodyText"/>
      </w:pPr>
      <w:r>
        <w:t xml:space="preserve">Студенты КМТ приняли участие в интеллектуальной игре.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Интеллектуальная игра «Правовые горизонты» от проекта «Успешная молодежь» состоялась 11 декабря. В ней приняли участие студенты Колледжа Московского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данной игре будущие специалисты из разных областей продемонстрировали свои знания. Через задания и обсуждения студенты познакомились с востребованными профессиями будущего, навыками, необходимыми для успешного трудоустройства, а также тонкостями трудового кодекса о занятости и самозанятости несовершеннолетних,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колледжа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Игра была познавательной, но при этом веселой. Знания, которые получили ребята, помогут им в профессиональном будущем для успешной карьеры и становления экспертами в своем деле.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 команда КМТ принимает участие в конкурсе «Успешная молодежь» и проходит во второй этап.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http://krasnoselsky.mos.ru/press-center/news/detail/12715781.html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5781.html" TargetMode="External" /><Relationship Type="http://schemas.openxmlformats.org/officeDocument/2006/relationships/hyperlink" Id="rId20" Target="https://m.vk.com/wall-1479464_149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15781.html" TargetMode="External" /><Relationship Type="http://schemas.openxmlformats.org/officeDocument/2006/relationships/hyperlink" Id="rId20" Target="https://m.vk.com/wall-1479464_149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2025-08-03T23:53:48Z</dcterms:created>
  <dcterms:modified xsi:type="dcterms:W3CDTF">2025-08-03T23:53:48Z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