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29a04c8679a2ee44222dc35d905ece75c9e2f"/>
    <w:p>
      <w:pPr>
        <w:pStyle w:val="Heading3"/>
      </w:pPr>
      <w:r>
        <w:t xml:space="preserve">Капитальный ремонт проведут на Большой Спасской улице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16.10.2024</w:t>
      </w:r>
    </w:p>
    <w:p>
      <w:pPr>
        <w:pStyle w:val="BodyText"/>
      </w:pPr>
      <w:r>
        <w:t xml:space="preserve">Административные здания отремонтируют в Красносельском районе. Фото: Анна Быкова, «Вечерняя Москва»</w:t>
      </w:r>
    </w:p>
    <w:p>
      <w:pPr>
        <w:pStyle w:val="BodyText"/>
      </w:pPr>
      <w:r>
        <w:t xml:space="preserve">Председатель Комитета города Москвы по ценовой политике в строительстве и государственной экспертизе проектов, входящего в Комплекс градостроительной политики и строительства столицы, Илья Щербаков сообщил, что административные здания на улице Большая Спасская отремонтируют.</w:t>
      </w:r>
    </w:p>
    <w:p>
      <w:pPr>
        <w:pStyle w:val="BodyText"/>
      </w:pPr>
      <w:r>
        <w:t xml:space="preserve">Основное здание построили в 1917 году, а реконструировали в 1986, тогда же и установили лифтовый блок и технический этаж. Также специалисты обустроили пост охраны и гараж.</w:t>
      </w:r>
    </w:p>
    <w:p>
      <w:pPr>
        <w:pStyle w:val="BodyText"/>
      </w:pPr>
      <w:r>
        <w:t xml:space="preserve">— Капитальный ремонт затронет комплекс административных зданий. Объект включает в себя непосредственно административное здание, пост охраны, гараж и ограду, — сообщил Илья Щербаков.</w:t>
      </w:r>
    </w:p>
    <w:p>
      <w:pPr>
        <w:pStyle w:val="BodyText"/>
      </w:pPr>
      <w:r>
        <w:t xml:space="preserve">По программе ремонта во всех зданиях заменят оконные и дверные блоки, приведут в порядок фасады, цоколи и крыши, а также поменяют водостоки и оконные отливы. В гараже будут заменены ворота, ограду очистят, отштукатурят и покрасят.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http://krasnoselsky.mos.ru/press-center/news/detail/12615172.html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6151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26151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2025-02-03T11:42:23Z</dcterms:created>
  <dcterms:modified xsi:type="dcterms:W3CDTF">2025-02-03T11:42:23Z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