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ca76716b642a09a9df8ca59fe98386184b859"/>
    <w:p>
      <w:pPr>
        <w:pStyle w:val="Heading3"/>
      </w:pPr>
      <w:r>
        <w:t xml:space="preserve">Психолог семейного центра «Красносельский» расскажет о конфликтах между детьми и родителями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</w:p>
    <w:p>
      <w:pPr>
        <w:pStyle w:val="BodyText"/>
      </w:pPr>
      <w:r>
        <w:t xml:space="preserve">Сотрудник семейного центра «Красносельский» 5 октября проведет вебинар «Особенности общения и “конфликтования” детей и родителей на различных возрастных этапах развития ребенка».</w:t>
      </w:r>
    </w:p>
    <w:p>
      <w:pPr>
        <w:pStyle w:val="BodyText"/>
      </w:pPr>
      <w:r>
        <w:t xml:space="preserve">Это вторая часть мероприятия, спикером на котором выступит психолог учреждения Андрей Савва.</w:t>
      </w:r>
    </w:p>
    <w:p>
      <w:pPr>
        <w:pStyle w:val="BodyText"/>
      </w:pPr>
      <w:r>
        <w:t xml:space="preserve">— Он расскажет слушателям о специфике общения между родителями и подростками, а еще объяснит, откуда берутся причины возникновения проблем, связанных с воспитанием детей в семье, — рассказала о мероприятии сотрудник семейного центра «Красносельский» Василина Кузьминская.</w:t>
      </w:r>
    </w:p>
    <w:p>
      <w:pPr>
        <w:pStyle w:val="BodyText"/>
      </w:pPr>
      <w:r>
        <w:t xml:space="preserve">Стоит отметить, что целевая аудитория таких мероприятий — все, кто интересуется психологией.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http://krasnoselsky.mos.ru/press-center/news/detail/10296907.html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0296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0296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2025-07-09T14:37:47Z</dcterms:created>
  <dcterms:modified xsi:type="dcterms:W3CDTF">2025-07-09T14:37:47Z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