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703dfde0fafef96502fafc7c8e740550fe0b7"/>
    <w:p>
      <w:pPr>
        <w:pStyle w:val="Heading3"/>
      </w:pPr>
      <w:r>
        <w:t xml:space="preserve">Парковку возле Ленинградского вокзала временно закроют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</w:p>
    <w:p>
      <w:pPr>
        <w:pStyle w:val="BodyText"/>
      </w:pPr>
      <w:r>
        <w:t xml:space="preserve">В связи с проведением ремонтных работ в период с 5 по 30 июля въезд на парковку Ленинградского вокзала временно ограничат.</w:t>
      </w:r>
    </w:p>
    <w:p>
      <w:pPr>
        <w:pStyle w:val="BodyText"/>
      </w:pPr>
      <w:r>
        <w:t xml:space="preserve">Напомним, что стоянка для автомобилей находится в районе западного фасада возле посадки и высадки пассажиров поездов дальнего следования.</w:t>
      </w:r>
    </w:p>
    <w:p>
      <w:pPr>
        <w:pStyle w:val="BodyText"/>
      </w:pPr>
      <w:r>
        <w:t xml:space="preserve">Как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Москва», въезд на парковку машин ограничат с 00:00 6 июля до 00:00 8 июля, с 12:00 12 июля до 12:00 14 июля, с 12:00 26 июля до 12:00 28 июля 2021 года.</w:t>
      </w:r>
    </w:p>
    <w:p>
      <w:pPr>
        <w:pStyle w:val="BodyText"/>
      </w:pPr>
      <w:r>
        <w:t xml:space="preserve">Добавим, что еще из-за проведения ремонтных работ на вокзал можно будет зайти только через центральный вход. Проезд №3 будет закрыт для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http://krasnoselsky.mos.ru/press-center/news/detail/10080146.html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080146.html" TargetMode="External" /><Relationship Type="http://schemas.openxmlformats.org/officeDocument/2006/relationships/hyperlink" Id="rId20" Target="https://vm.ru/news/896374-vuezd-na-parkovku-leningradskogo-vokzala-v-moskve-vremenno-ogranicha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080146.html" TargetMode="External" /><Relationship Type="http://schemas.openxmlformats.org/officeDocument/2006/relationships/hyperlink" Id="rId20" Target="https://vm.ru/news/896374-vuezd-na-parkovku-leningradskogo-vokzala-v-moskve-vremenno-ogranicha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