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01cdb079c6f4756438c64eb7521a5e7fe8c991"/>
    <w:p>
      <w:pPr>
        <w:pStyle w:val="Heading3"/>
      </w:pPr>
      <w:r>
        <w:t xml:space="preserve">Человек, который однажды примерил белый халат, но так и не стал врачом (Интервью главы управы Александра Мишакова, «Вечерняя Москва», 25.01.2015)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Автор: Наталья Лучкина, Фото: Антон Гердо</w:t>
      </w:r>
      <w:r>
        <w:br/>
      </w:r>
      <w:hyperlink r:id="rId20">
        <w:r>
          <w:rPr>
            <w:rStyle w:val="Hyperlink"/>
          </w:rPr>
          <w:t xml:space="preserve">Источник «Вечерняя Москва»</w:t>
        </w:r>
      </w:hyperlink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Гостем традиционной рубрики «На службе городу» стал глава управы Красносельского района Александр Мишаков.</w:t>
      </w:r>
    </w:p>
    <w:p>
      <w:pPr>
        <w:pStyle w:val="BodyText"/>
      </w:pPr>
      <w:r>
        <w:drawing>
          <wp:inline>
            <wp:extent cx="4051300" cy="609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Foto/25.01.1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 в завтраках счастье.</w:t>
      </w:r>
    </w:p>
    <w:p>
      <w:pPr>
        <w:pStyle w:val="BodyText"/>
      </w:pPr>
      <w:r>
        <w:t xml:space="preserve">Я очень люблю утро. Да, каждый день вроде одно и то же: ты рано встаешь, быстро собираешься, открываешь в голове папку «план» и начинаешь расписывать каждую минуту... Но есть в моем утре самая счастливая часть — когда я готовлю дочке завтрак. Именно утром я могу пообщаться с семьей. А уж какая радость, если я успеваю довезти дочь до школы! Правда, это удается редко, но тем больше я ценю утренние разговоры. Ведь возвращаюсь обычно поздно… После короткого, но все же семейного, пробуждения спешу на работу. Проверяю почту, просматриваю портал</w:t>
      </w:r>
      <w:r>
        <w:t xml:space="preserve"> </w:t>
      </w:r>
      <w:hyperlink r:id="rId24">
        <w:r>
          <w:rPr>
            <w:rStyle w:val="Hyperlink"/>
          </w:rPr>
          <w:t xml:space="preserve">gorod.mos.ru</w:t>
        </w:r>
      </w:hyperlink>
      <w:r>
        <w:t xml:space="preserve">. Это точка отсчета.</w:t>
      </w:r>
    </w:p>
    <w:p>
      <w:pPr>
        <w:pStyle w:val="BodyText"/>
      </w:pPr>
      <w:r>
        <w:rPr>
          <w:bCs/>
          <w:b/>
        </w:rPr>
        <w:t xml:space="preserve">Незабываемый Пифагор.</w:t>
      </w:r>
    </w:p>
    <w:p>
      <w:pPr>
        <w:pStyle w:val="BodyText"/>
      </w:pPr>
      <w:r>
        <w:t xml:space="preserve">В школе любимым предметом стала геометрия. У нас был потрясающий учитель, я готовился к каждому уроку и знал все теоремы наизусть: хоть ночью разбуди… Я и сейчас с легкостью докажу любую теорему. Дочке рассказываю про пифагоровы штаны и про крысу-биссектрису, которая бегает по углам и делит угол пополам… Хотя дочка еще в начальную школу ходит.</w:t>
      </w:r>
    </w:p>
    <w:p>
      <w:pPr>
        <w:pStyle w:val="BodyText"/>
      </w:pPr>
      <w:r>
        <w:rPr>
          <w:bCs/>
          <w:b/>
        </w:rPr>
        <w:t xml:space="preserve">Люди в белых халатах.</w:t>
      </w:r>
    </w:p>
    <w:p>
      <w:pPr>
        <w:pStyle w:val="BodyText"/>
      </w:pPr>
      <w:r>
        <w:t xml:space="preserve">Может, для кого-то будет неожиданностью, но я окончил медицинский вуз по специальности «лечебное дело». Звучит немного пафосно, но я очень хотел заниматься спасением людей. Вспоминаю: когда был совсем маленьким, мечтал стать летчиком. Потом загорелся идеей работать пожарным… А потом вдруг осознал, что просто хочу связать свою жизнь с благородным глаголом — «помогать». Помогать людям. Наверное, тогда и почувствовал себя взрослым. На первом курсе мединститута вступил в студенческую организацию и начал заниматься еще и молодежной политикой. Организовывал сначала студенческие, а потом и городские мероприятия. И эта работа настолько увлекла меня, что после института я возглавил управление семейной политики в Центральном округе. Да, поработать врачом не получилось. Но я нашел другой способ помогать людям.</w:t>
      </w:r>
    </w:p>
    <w:p>
      <w:pPr>
        <w:pStyle w:val="BodyText"/>
      </w:pPr>
      <w:r>
        <w:rPr>
          <w:bCs/>
          <w:b/>
        </w:rPr>
        <w:t xml:space="preserve">Лучшее лекарство от стресса.</w:t>
      </w:r>
    </w:p>
    <w:p>
      <w:pPr>
        <w:pStyle w:val="BodyText"/>
      </w:pPr>
      <w:r>
        <w:t xml:space="preserve">Каждое воскресенье я играю в хоккей. Конечно, если не работаю. Для меня все началось с дворовых чемпионатов еще в школе, но профессионально этим видом спорта я никогда не занимался. Сейчас играю с друзьями и коллегами.</w:t>
      </w:r>
    </w:p>
    <w:p>
      <w:pPr>
        <w:pStyle w:val="BodyText"/>
      </w:pPr>
      <w:r>
        <w:t xml:space="preserve">Для меня спорт — лучшее лекарство от стресса. Семь лет назад начал еще и кататься на горных лыжах. А потом это превратилось в общий семейный досуг. Дочка, например, встала на лыжи в три года… Понимаю, есть лекарства и поспокойнее. Я ими тоже не пренебрегаю. Так приятно иногда просто уехать из города и порыбачить… Или хорошенько выспаться — по сегодняшним дням это настоящая роскошь.</w:t>
      </w:r>
    </w:p>
    <w:p>
      <w:pPr>
        <w:pStyle w:val="BodyText"/>
      </w:pPr>
      <w:r>
        <w:rPr>
          <w:bCs/>
          <w:b/>
        </w:rPr>
        <w:t xml:space="preserve">Если бы я оказался на необитаемом острове.</w:t>
      </w:r>
    </w:p>
    <w:p>
      <w:pPr>
        <w:pStyle w:val="BodyText"/>
      </w:pPr>
      <w:r>
        <w:t xml:space="preserve">Думаю, что первым делом я бы подумал. А потом уже развел костер, построил дом, устроил переговоры с аборигенами... Шутки шутками, но никогда нельзя рубить сгоряча или паниковать. Перед тем как что-то сделать, всегда нужно выдержать небольшую паузу и досчитать до трех. Раз — оцениваешь ситуацию, два — прогнозируешь, три — принимаешь решение.</w:t>
      </w:r>
    </w:p>
    <w:p>
      <w:pPr>
        <w:pStyle w:val="BodyText"/>
      </w:pPr>
      <w:r>
        <w:rPr>
          <w:bCs/>
          <w:b/>
        </w:rPr>
        <w:t xml:space="preserve">Любовь с детства.</w:t>
      </w:r>
    </w:p>
    <w:p>
      <w:pPr>
        <w:pStyle w:val="BodyText"/>
      </w:pPr>
      <w:r>
        <w:t xml:space="preserve">Наверное, звучит банально, но мое любимое место в городе — это Красная площадь. Сейчас приходят ассоциации из детства: я слушаю экскурсовода, стою в огромной очереди на входе в Мавзолей Ленина и очень радуюсь, что живу в лучшем городе мира. Кстати, думаю так до сих пор.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http://krasnoselsky.mos.ru/press-center/news-uprava/detail/1545077.html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4" Target="http://gorod.mos.ru" TargetMode="External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-uprava/detail/1545077.html" TargetMode="External" /><Relationship Type="http://schemas.openxmlformats.org/officeDocument/2006/relationships/hyperlink" Id="rId20" Target="http://www.vm.ru/news/2015/01/25/chelovek-kotorij-odnazhdi-primeril-belij-halat-no-tak-i-ne-stal-vrachom-276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od.mos.ru" TargetMode="External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-uprava/detail/1545077.html" TargetMode="External" /><Relationship Type="http://schemas.openxmlformats.org/officeDocument/2006/relationships/hyperlink" Id="rId20" Target="http://www.vm.ru/news/2015/01/25/chelovek-kotorij-odnazhdi-primeril-belij-halat-no-tak-i-ne-stal-vrachom-276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2025-07-29T07:23:25Z</dcterms:created>
  <dcterms:modified xsi:type="dcterms:W3CDTF">2025-07-29T07:23:25Z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