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675d0e33a604e5b40f6a1c40b269bc345a2545"/>
    <w:p>
      <w:pPr>
        <w:pStyle w:val="Heading3"/>
      </w:pPr>
      <w:r>
        <w:t xml:space="preserve">Розыск своевременно неврученных наград участникам Великой Отечественной войны</w:t>
      </w:r>
    </w:p>
    <w:p>
      <w:pPr>
        <w:pStyle w:val="FirstParagraph"/>
      </w:pPr>
      <w:r>
        <w:t xml:space="preserve">14.05.2014</w:t>
      </w:r>
    </w:p>
    <w:p>
      <w:pPr>
        <w:pStyle w:val="BodyText"/>
      </w:pPr>
      <w:r>
        <w:t xml:space="preserve">В связи с подготовкой и проведением празднования 70-й годовщины Победы в Великой Отечественной войне 1941-1945 годов проводится работа по выявлению неизвестных героев Великой Отечественной войны, обнародованию их имен и вручению им (по передаче в семьи погибших (умерших) ветеранов) наград, неврученных ранее.</w:t>
      </w:r>
      <w:r>
        <w:br/>
      </w:r>
    </w:p>
    <w:p>
      <w:pPr>
        <w:pStyle w:val="BodyText"/>
      </w:pPr>
      <w:r>
        <w:t xml:space="preserve">Ветеранам Великой Отечественной войны, родственникам ветеранов ВОВ, проживающим на территории Красносельского района по данным вопросам обращаться в отдел ВКгМ по Красносельскому району: г. Москва, Даев пер., д.13, каб. 218, т.: 8-495-607-76-59</w:t>
      </w:r>
    </w:p>
    <w:p>
      <w:pPr>
        <w:pStyle w:val="BodyText"/>
      </w:pPr>
      <w:r>
        <w:rPr>
          <w:bCs/>
          <w:b/>
        </w:rPr>
        <w:t xml:space="preserve">По вопросам розыска своевременно неврученных наград участникам Великой Отечественной войны следует обращаться на сайт Министерства обороны РФ «Подвиг народа»: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http://podvignaroda.mil.ru</w:t>
        </w:r>
      </w:hyperlink>
    </w:p>
    <w:p>
      <w:pPr>
        <w:pStyle w:val="BodyText"/>
      </w:pPr>
      <w:r>
        <w:t xml:space="preserve">При получении информации на сайтах Министерства обороны о награждении участника ВОВ необходимо сделать запрос (для подтверждения факта награждения и отметки о вручении награды)</w:t>
      </w:r>
      <w:r>
        <w:t xml:space="preserve"> </w:t>
      </w:r>
      <w:r>
        <w:rPr>
          <w:bCs/>
          <w:b/>
        </w:rPr>
        <w:t xml:space="preserve">самостоятельно</w:t>
      </w:r>
      <w:r>
        <w:t xml:space="preserve"> </w:t>
      </w:r>
      <w:r>
        <w:t xml:space="preserve">в Центральный архив МО РФ (142100, г. Подольск, ул. Кирова, д.47) или обратиться в военный комиссариат – каб. 218, т.: 8-495-607-76-59</w:t>
      </w:r>
    </w:p>
    <w:p>
      <w:pPr>
        <w:pStyle w:val="BodyText"/>
      </w:pPr>
      <w:r>
        <w:rPr>
          <w:bCs/>
          <w:b/>
        </w:rPr>
        <w:t xml:space="preserve">По вопросам установления судьбы и гибели участников Великой Отечественной войны следует обращаться на сайт Министерства обороны РФ «Мемориал»:</w:t>
      </w:r>
      <w:r>
        <w:rPr>
          <w:bCs/>
          <w:b/>
        </w:rPr>
        <w:t xml:space="preserve"> </w:t>
      </w:r>
      <w:hyperlink r:id="rId21">
        <w:r>
          <w:rPr>
            <w:rStyle w:val="Hyperlink"/>
            <w:bCs/>
            <w:b/>
          </w:rPr>
          <w:t xml:space="preserve">http://www.obd-memorial.ru</w:t>
        </w:r>
      </w:hyperlink>
    </w:p>
    <w:p>
      <w:pPr>
        <w:pStyle w:val="BodyText"/>
      </w:pPr>
      <w:r>
        <w:drawing>
          <wp:inline>
            <wp:extent cx="5334000" cy="226557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d7b/rozysk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5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http://krasnoselsky.mos.ru/press-center/events/detail/1282967.html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png" /><Relationship Type="http://schemas.openxmlformats.org/officeDocument/2006/relationships/hyperlink" Id="rId26" Target="http://krasnoselsky.mos.ru" TargetMode="External" /><Relationship Type="http://schemas.openxmlformats.org/officeDocument/2006/relationships/hyperlink" Id="rId25" Target="http://krasnoselsky.mos.ru/press-center/events/detail/1282967.html" TargetMode="External" /><Relationship Type="http://schemas.openxmlformats.org/officeDocument/2006/relationships/hyperlink" Id="rId20" Target="http://podvignaroda.mil.ru/" TargetMode="External" /><Relationship Type="http://schemas.openxmlformats.org/officeDocument/2006/relationships/hyperlink" Id="rId21" Target="http://www.obd-memorial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rasnoselsky.mos.ru" TargetMode="External" /><Relationship Type="http://schemas.openxmlformats.org/officeDocument/2006/relationships/hyperlink" Id="rId25" Target="http://krasnoselsky.mos.ru/press-center/events/detail/1282967.html" TargetMode="External" /><Relationship Type="http://schemas.openxmlformats.org/officeDocument/2006/relationships/hyperlink" Id="rId20" Target="http://podvignaroda.mil.ru/" TargetMode="External" /><Relationship Type="http://schemas.openxmlformats.org/officeDocument/2006/relationships/hyperlink" Id="rId21" Target="http://www.obd-memorial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2024-04-08T19:46:40Z</dcterms:created>
  <dcterms:modified xsi:type="dcterms:W3CDTF">2024-04-08T19:46:40Z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