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5fbd86d6167c439e6acaea1dde3d1702ddc0b"/>
    <w:p>
      <w:pPr>
        <w:pStyle w:val="Heading3"/>
      </w:pPr>
      <w:r>
        <w:t xml:space="preserve">Расписание и мероприятия ГБУ КСЦ «Красносельский» на период с 17.07.2017 по 23.07.2017</w:t>
      </w:r>
    </w:p>
    <w:p>
      <w:pPr>
        <w:pStyle w:val="FirstParagraph"/>
      </w:pPr>
      <w:r>
        <w:t xml:space="preserve">18.07.2017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и мероприятия ГБУ КСЦ «Красносельский» на период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17.07.2017 по 23.07.2017</w:t>
            </w:r>
          </w:p>
        </w:tc>
      </w:tr>
      <w:tr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Понедельник, 17.07.2017</w:t>
            </w:r>
          </w:p>
        </w:tc>
      </w:tr>
      <w:tr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Н. Красносельская ул., д. 40</w:t>
            </w:r>
          </w:p>
        </w:tc>
        <w:tc>
          <w:tcPr/>
          <w:p>
            <w:pPr>
              <w:jc w:val="left"/>
            </w:pPr>
            <w:r>
              <w:t xml:space="preserve">13.00 – 14.00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Вторник, 18.07.2017</w:t>
            </w:r>
          </w:p>
        </w:tc>
      </w:tr>
      <w:tr>
        <w:tc>
          <w:tcPr/>
          <w:p>
            <w:pPr>
              <w:jc w:val="left"/>
            </w:pPr>
            <w:r>
              <w:t xml:space="preserve">Мини-футбол для подростков</w:t>
            </w:r>
          </w:p>
        </w:tc>
        <w:tc>
          <w:tcPr/>
          <w:p>
            <w:pPr>
              <w:jc w:val="left"/>
            </w:pPr>
            <w:r>
              <w:t xml:space="preserve">Докучаев пер., д.13</w:t>
            </w:r>
          </w:p>
        </w:tc>
        <w:tc>
          <w:tcPr/>
          <w:p>
            <w:pPr>
              <w:jc w:val="left"/>
            </w:pPr>
            <w:r>
              <w:t xml:space="preserve">12.00 – 14.00</w:t>
            </w:r>
          </w:p>
        </w:tc>
      </w:tr>
      <w:tr>
        <w:tc>
          <w:tcPr/>
          <w:p>
            <w:pPr>
              <w:jc w:val="left"/>
            </w:pPr>
            <w:r>
              <w:t xml:space="preserve">Мини-футбол для подростков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д.2</w:t>
            </w:r>
          </w:p>
        </w:tc>
        <w:tc>
          <w:tcPr/>
          <w:p>
            <w:pPr>
              <w:jc w:val="left"/>
            </w:pPr>
            <w:r>
              <w:t xml:space="preserve">14.30 – 16.30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Среда, 19.07.2017</w:t>
            </w:r>
          </w:p>
        </w:tc>
      </w:tr>
      <w:tr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Н. Красносельская ул., д. 40</w:t>
            </w:r>
          </w:p>
        </w:tc>
        <w:tc>
          <w:tcPr/>
          <w:p>
            <w:pPr>
              <w:jc w:val="left"/>
            </w:pPr>
            <w:r>
              <w:t xml:space="preserve">13.00 – 14.00</w:t>
            </w:r>
          </w:p>
        </w:tc>
      </w:tr>
      <w:tr>
        <w:tc>
          <w:tcPr/>
          <w:p>
            <w:pPr>
              <w:jc w:val="left"/>
            </w:pPr>
            <w:r>
              <w:t xml:space="preserve">Тренировка по мини-футболу</w:t>
            </w:r>
          </w:p>
        </w:tc>
        <w:tc>
          <w:tcPr/>
          <w:p>
            <w:pPr>
              <w:jc w:val="left"/>
            </w:pPr>
            <w:r>
              <w:t xml:space="preserve">Мясницкая ул., д.17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Четверг, 20.07.2017</w:t>
            </w:r>
          </w:p>
        </w:tc>
      </w:tr>
      <w:tr>
        <w:tc>
          <w:tcPr/>
          <w:p>
            <w:pPr>
              <w:jc w:val="left"/>
            </w:pPr>
            <w:r>
              <w:t xml:space="preserve">Мини-футбол для подростков</w:t>
            </w:r>
          </w:p>
        </w:tc>
        <w:tc>
          <w:tcPr/>
          <w:p>
            <w:pPr>
              <w:jc w:val="left"/>
            </w:pPr>
            <w:r>
              <w:t xml:space="preserve">Докучаев пер., д.13</w:t>
            </w:r>
          </w:p>
        </w:tc>
        <w:tc>
          <w:tcPr/>
          <w:p>
            <w:pPr>
              <w:jc w:val="left"/>
            </w:pPr>
            <w:r>
              <w:t xml:space="preserve">12.00 – 14.00</w:t>
            </w:r>
          </w:p>
        </w:tc>
      </w:tr>
      <w:tr>
        <w:tc>
          <w:tcPr/>
          <w:p>
            <w:pPr>
              <w:jc w:val="left"/>
            </w:pPr>
            <w:r>
              <w:t xml:space="preserve">Мини-футбол для подростков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д.2</w:t>
            </w:r>
          </w:p>
        </w:tc>
        <w:tc>
          <w:tcPr/>
          <w:p>
            <w:pPr>
              <w:jc w:val="left"/>
            </w:pPr>
            <w:r>
              <w:t xml:space="preserve">14.30 – 16.30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Пятница, 21.07.2017</w:t>
            </w:r>
          </w:p>
        </w:tc>
      </w:tr>
      <w:tr>
        <w:tc>
          <w:tcPr/>
          <w:p>
            <w:pPr>
              <w:jc w:val="left"/>
            </w:pPr>
            <w:r>
              <w:t xml:space="preserve">Психология общения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Суббота, 22.07.2017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Воскресенье, 23.07.2017</w:t>
            </w:r>
          </w:p>
        </w:tc>
      </w:tr>
      <w:tr>
        <w:tc>
          <w:tcPr/>
          <w:p>
            <w:pPr>
              <w:jc w:val="left"/>
            </w:pPr>
            <w:r>
              <w:t xml:space="preserve">Тренировка по мини-футболу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д.2</w:t>
            </w:r>
          </w:p>
        </w:tc>
        <w:tc>
          <w:tcPr/>
          <w:p>
            <w:pPr>
              <w:jc w:val="left"/>
            </w:pPr>
            <w:r>
              <w:t xml:space="preserve">11.00 – 12.00</w:t>
            </w:r>
          </w:p>
        </w:tc>
      </w:tr>
      <w:tr>
        <w:tc>
          <w:tcPr/>
          <w:p>
            <w:pPr>
              <w:jc w:val="left"/>
            </w:pPr>
            <w:bookmarkStart w:id="20" w:name="Xa139ae642d6242cd01734ebf0317b122106bfab"/>
            <w:bookmarkEnd w:id="20"/>
            <w:r>
              <w:t xml:space="preserve">Тренировка по мини-футболу для подростков</w:t>
            </w:r>
          </w:p>
        </w:tc>
        <w:tc>
          <w:tcPr/>
          <w:p>
            <w:pPr>
              <w:jc w:val="left"/>
            </w:pPr>
            <w:r>
              <w:t xml:space="preserve">Докучаев пер., д.13</w:t>
            </w:r>
          </w:p>
        </w:tc>
        <w:tc>
          <w:tcPr/>
          <w:p>
            <w:pPr>
              <w:jc w:val="left"/>
            </w:pPr>
            <w:r>
              <w:t xml:space="preserve">13.30 – 14.30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http://krasnoselsky.mos.ru/contacts/gbu-ksc-krasnoselskaya/detail/6490820.html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tacts/gbu-ksc-krasnoselskaya/detail/6490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tacts/gbu-ksc-krasnoselskaya/detail/6490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2025-07-27T11:40:21Z</dcterms:created>
  <dcterms:modified xsi:type="dcterms:W3CDTF">2025-07-27T11:40:21Z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