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овещение-о-пс1038-квартал"/>
    <w:p>
      <w:pPr>
        <w:pStyle w:val="Heading3"/>
      </w:pPr>
      <w:r>
        <w:t xml:space="preserve">Оповещение о ПС1038 квартал</w:t>
      </w:r>
    </w:p>
    <w:p>
      <w:pPr>
        <w:pStyle w:val="FirstParagraph"/>
      </w:pPr>
      <w:r>
        <w:t xml:space="preserve">15.11.2013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межевания территории квартала № 1038 Красносельского района, ограниченного Комсомольской площадью, Краснопрудным переулком, границей железной дороги.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Н. Красносельская, д. 5,стр. 7, каб. № 107 (здание управы Красносельского района города Москвы).</w:t>
      </w:r>
    </w:p>
    <w:p>
      <w:pPr>
        <w:pStyle w:val="BodyText"/>
      </w:pPr>
      <w:r>
        <w:rPr>
          <w:bCs/>
          <w:b/>
        </w:rPr>
        <w:t xml:space="preserve">Экспозиция открыта с 02.10.2013 по 09.10.2013 года, выходной день – воскресенье.</w:t>
      </w:r>
    </w:p>
    <w:p>
      <w:pPr>
        <w:pStyle w:val="BodyText"/>
      </w:pPr>
      <w:r>
        <w:t xml:space="preserve">Часы работы: с 16-00 до 19-00, в субботу – с 10-00 до 15-00.На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16.10.2013 года в 19-00 час. по адресу : улица Нижняя Красносельская, дом 5, стр.7 каб. № 107 (здание управы Красносельского района города Москвы).</w:t>
      </w:r>
    </w:p>
    <w:p>
      <w:pPr>
        <w:pStyle w:val="BodyText"/>
      </w:pPr>
      <w:r>
        <w:t xml:space="preserve">Начало регистрации участников – 18-30час.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, участники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записей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</w:t>
      </w:r>
      <w:r>
        <w:t xml:space="preserve">:</w:t>
      </w:r>
    </w:p>
    <w:p>
      <w:pPr>
        <w:pStyle w:val="BodyText"/>
      </w:pPr>
      <w:r>
        <w:t xml:space="preserve">8(499) 264-91-16 , 8(495)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</w:t>
      </w:r>
      <w:r>
        <w:t xml:space="preserve">: 109147, Москва, ул. Марксисткая, д.24.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 nisapovaak@cao.mos.ru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</w:t>
      </w:r>
      <w:r>
        <w:t xml:space="preserve">: Официальный портал префектуры ЦАО (http://cao.mos.ru) раздел Окружная комиссия по вопросам градостроительства, землепользования и застройки при Правительстве Москвы/Публичные слушания и официальный портал управы Красносельского района/ Строительство и реконструкция (www.krasncom.ru). В районной газете «Красное Село».</w:t>
      </w:r>
    </w:p>
    <w:p>
      <w:pPr>
        <w:pStyle w:val="BodyText"/>
      </w:pPr>
      <w:r>
        <w:rPr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bCs/>
          <w:b/>
        </w:rPr>
        <w:t xml:space="preserve">землепользования и застройки</w:t>
      </w:r>
    </w:p>
    <w:p>
      <w:pPr>
        <w:pStyle w:val="BodyText"/>
      </w:pPr>
      <w:r>
        <w:rPr>
          <w:bCs/>
          <w:b/>
        </w:rPr>
        <w:t xml:space="preserve">в Центральном административном</w:t>
      </w:r>
    </w:p>
    <w:p>
      <w:pPr>
        <w:pStyle w:val="BodyText"/>
      </w:pPr>
      <w:r>
        <w:rPr>
          <w:bCs/>
          <w:b/>
        </w:rPr>
        <w:t xml:space="preserve">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http://krasnoselsky.mos.ru/construction/detail/881108.html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81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81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2025-01-27T01:38:45Z</dcterms:created>
  <dcterms:modified xsi:type="dcterms:W3CDTF">2025-01-27T01:38:45Z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