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e0e69f2fef3b33dfad92b9e34f0ea0b354a5e"/>
    <w:p>
      <w:pPr>
        <w:pStyle w:val="Heading3"/>
      </w:pPr>
      <w:r>
        <w:t xml:space="preserve">Проект межевания квартала, ограниченного Б. Спасской ул., Скорняжным пер., проектируемым проездом 6305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http://krasnoselsky.mos.ru/construction/detail/1340249.html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340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340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2025-05-11T13:24:37Z</dcterms:created>
  <dcterms:modified xsi:type="dcterms:W3CDTF">2025-05-11T13:24:37Z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