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253b47be05c78616966b8bab08597293e4971d"/>
    <w:p>
      <w:pPr>
        <w:pStyle w:val="Heading3"/>
      </w:pPr>
      <w:r>
        <w:t xml:space="preserve">Заседания Окружной комиссии по пресечению самовольного строительства на территории ЦАО от от 26.06.2024 № 9</w:t>
      </w:r>
    </w:p>
    <w:p>
      <w:pPr>
        <w:pStyle w:val="FirstParagraph"/>
      </w:pPr>
      <w:r>
        <w:t xml:space="preserve">27.06.2024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26.06.2024 № 9,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pct" w:w="5000"/>
        <w:tblLook w:firstRow="0" w:lastRow="0" w:firstColumn="0" w:lastColumn="0" w:noHBand="0" w:noVBand="0" w:val="0000"/>
      </w:tblPr>
      <w:tblGrid>
        <w:gridCol w:w="3960"/>
        <w:gridCol w:w="3960"/>
      </w:tblGrid>
      <w:tr>
        <w:tc>
          <w:tcPr/>
          <w:p>
            <w:pPr>
              <w:jc w:val="left"/>
            </w:pPr>
            <w:r>
              <w:t xml:space="preserve">улица Мясницкая, вл. 13, стр. 20 (вблизи)</w:t>
            </w:r>
          </w:p>
        </w:tc>
        <w:tc>
          <w:tcPr/>
          <w:p>
            <w:pPr>
              <w:jc w:val="left"/>
            </w:pPr>
            <w:r>
              <w:t xml:space="preserve">полусферы</w:t>
            </w:r>
          </w:p>
        </w:tc>
      </w:tr>
      <w:tr>
        <w:tc>
          <w:tcPr/>
          <w:p>
            <w:pPr>
              <w:jc w:val="left"/>
            </w:pPr>
            <w:r>
              <w:t xml:space="preserve">улица Мясницкая, вл. 13, стр. 16 (вблизи)</w:t>
            </w:r>
          </w:p>
        </w:tc>
        <w:tc>
          <w:tcPr/>
          <w:p>
            <w:pPr>
              <w:jc w:val="left"/>
            </w:pPr>
            <w:r>
              <w:t xml:space="preserve">металлические конструкции, конус</w:t>
            </w:r>
          </w:p>
        </w:tc>
      </w:tr>
      <w:tr>
        <w:tc>
          <w:tcPr/>
          <w:p>
            <w:pPr>
              <w:jc w:val="left"/>
            </w:pPr>
            <w:r>
              <w:t xml:space="preserve">улица Мясницкая, вл. 13, стр. 24 (вблизи)</w:t>
            </w:r>
          </w:p>
        </w:tc>
        <w:tc>
          <w:tcPr/>
          <w:p>
            <w:pPr>
              <w:jc w:val="left"/>
            </w:pPr>
            <w:r>
              <w:t xml:space="preserve">полусферы</w:t>
            </w:r>
          </w:p>
        </w:tc>
      </w:tr>
      <w:tr>
        <w:tc>
          <w:tcPr/>
          <w:p>
            <w:pPr>
              <w:jc w:val="left"/>
            </w:pPr>
            <w:r>
              <w:br/>
            </w:r>
          </w:p>
        </w:tc>
        <w:tc>
          <w:tcPr/>
          <w:p>
            <w:pPr>
              <w:pStyle w:val="Compact"/>
            </w:pPr>
          </w:p>
        </w:tc>
      </w:tr>
      <w:tr>
        <w:tc>
          <w:tcPr/>
          <w:p>
            <w:pPr>
              <w:jc w:val="left"/>
            </w:pPr>
            <w:r>
              <w:t xml:space="preserve">улица Русаковская, земельный участок 2/1</w:t>
            </w:r>
          </w:p>
        </w:tc>
        <w:tc>
          <w:tcPr/>
          <w:p>
            <w:pPr>
              <w:jc w:val="left"/>
            </w:pPr>
            <w:r>
              <w:t xml:space="preserve">металлические ограждения, водоналивные блоки</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http://krasnoselsky.mos.ru/construction/detail/12450655.html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4506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4506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2025-08-05T07:36:01Z</dcterms:created>
  <dcterms:modified xsi:type="dcterms:W3CDTF">2025-08-05T07:36:01Z</dcterms:modified>
</cp:coreProperties>
</file>

<file path=docProps/custom.xml><?xml version="1.0" encoding="utf-8"?>
<Properties xmlns="http://schemas.openxmlformats.org/officeDocument/2006/custom-properties" xmlns:vt="http://schemas.openxmlformats.org/officeDocument/2006/docPropsVTypes"/>
</file>