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5021fd585e9b4f3542cf0220e740b1c2af3dc"/>
    <w:p>
      <w:pPr>
        <w:pStyle w:val="Heading3"/>
      </w:pPr>
      <w:r>
        <w:t xml:space="preserve">Профилактическое мероприятие «Маленький пешеход»</w:t>
      </w:r>
    </w:p>
    <w:p>
      <w:pPr>
        <w:pStyle w:val="FirstParagraph"/>
      </w:pPr>
      <w:r>
        <w:t xml:space="preserve">24.03.2017</w:t>
      </w:r>
    </w:p>
    <w:p>
      <w:pPr>
        <w:pStyle w:val="BodyText"/>
      </w:pPr>
      <w:r>
        <w:t xml:space="preserve">Основными причинами дорожно-транспортных происшествий с детьми по-прежнему остаются – неожиданный выход из-за припаркованных автомобилей или переход проезжей части в неустановленном месте.</w:t>
      </w:r>
      <w:r>
        <w:br/>
      </w:r>
      <w:r>
        <w:br/>
      </w:r>
      <w:r>
        <w:t xml:space="preserve">Нередко по анализу аварийности видно, что не все дети умеют определять безопасное расстояние от себя до приближающихся транспортных средств. Поэтому без участия взрослых: родителей, воспитателей и учителей предотвращать трагедии с детьми просто невозможно. Именно они должны являть собой пример в поведении детей на дороге, не оставлять их без присмотра, постоянно учить и напоминать о важности и необходимости соблюдения правил дорожного движения.</w:t>
      </w:r>
      <w:r>
        <w:br/>
      </w:r>
      <w:r>
        <w:br/>
      </w:r>
      <w:r>
        <w:t xml:space="preserve">Со стороны водителей, к сожалению, наоборот наблюдается обратная тенденция. Все чаще приходится наблюдать неуважительное отношение к маленьким участникам дорожного движения. Когда даже женщину с ребенком на руках водители не пропускают, а наоборот, прибавив скорость стремятся быстрее проскочить зону действия пешеходного перехода.</w:t>
      </w:r>
      <w:r>
        <w:br/>
      </w:r>
      <w:r>
        <w:br/>
      </w:r>
      <w:r>
        <w:t xml:space="preserve">Поэтому, в целях повышения эффективности профилактической работы среди пешеходов и водителей, активизации работы по пресечению грубых нарушений ПДД с их стороны, в том числе правил перехода проезжей части, предупреждения детского дорожно-транспортного травматизма среди детей и подростков, 27 марта 2017 года на территории обслуживания 1 батальона дорожно-патрульной службы ГИБДД УВД по Центральному административному округу города Москвы проводится оперативно-профилактическое мероприятие «Маленький пешеход».</w:t>
      </w:r>
      <w:r>
        <w:br/>
      </w:r>
      <w:r>
        <w:br/>
      </w:r>
      <w:r>
        <w:t xml:space="preserve">Уважаемые участники дорожного движения!</w:t>
      </w:r>
      <w:r>
        <w:br/>
      </w:r>
      <w:r>
        <w:br/>
      </w:r>
      <w:r>
        <w:t xml:space="preserve">Руководство 1 батальона ДПС полка ДПС ГИБДД УВД по ЦАО ГУ МВД России по г. Москве еще раз напоминает о необходимости строгого соблюдения скоростного режима и правил движения в местах расположения общеобразовательных организаций, зонах остановок общественного транспорта и пешеходных переходов. Только вместе мы сможем сохранить самое ценное - жизнь и здоровье наших детей.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http://krasnoselsky.mos.ru/center-informs/detail/5346856.html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enter-informs/detail/53468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enter-informs/detail/53468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2024-11-22T18:26:54Z</dcterms:created>
  <dcterms:modified xsi:type="dcterms:W3CDTF">2024-11-22T18:26:54Z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