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73627154913d5a6ab06e29d42458cdd93e1f38"/>
    <w:p>
      <w:pPr>
        <w:pStyle w:val="Heading3"/>
      </w:pPr>
      <w:r>
        <w:t xml:space="preserve">Сведения о доходах, расходах, об имуществе и обязательствах имущественного характера за период с 1 января 2018 г. по 31 декабря 2018 г.</w:t>
      </w:r>
    </w:p>
    <w:p>
      <w:pPr>
        <w:pStyle w:val="FirstParagraph"/>
      </w:pPr>
      <w:r>
        <w:t xml:space="preserve">17.05.2019</w:t>
      </w:r>
    </w:p>
    <w:p>
      <w:pPr>
        <w:pStyle w:val="BodyText"/>
      </w:pPr>
      <w:r>
        <w:t xml:space="preserve"> 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c>
          <w:tcPr/>
          <w:p>
            <w:pPr>
              <w:jc w:val="left"/>
            </w:pPr>
            <w:r>
              <w:t xml:space="preserve">N</w:t>
            </w:r>
          </w:p>
          <w:p>
            <w:pPr>
              <w:jc w:val="left"/>
            </w:pPr>
            <w:r>
              <w:t xml:space="preserve">п/п</w:t>
            </w:r>
          </w:p>
        </w:tc>
        <w:tc>
          <w:tcPr/>
          <w:p>
            <w:pPr>
              <w:jc w:val="left"/>
            </w:pPr>
            <w:r>
              <w:t xml:space="preserve">Фамилия и инициалы</w:t>
            </w:r>
          </w:p>
        </w:tc>
        <w:tc>
          <w:tcPr/>
          <w:p>
            <w:pPr>
              <w:jc w:val="left"/>
            </w:pPr>
            <w:r>
              <w:t xml:space="preserve">Должность</w:t>
            </w:r>
          </w:p>
        </w:tc>
        <w:tc>
          <w:tcPr>
            <w:gridSpan w:val="4"/>
          </w:tcPr>
          <w:p>
            <w:pPr>
              <w:jc w:val="left"/>
            </w:pPr>
            <w:r>
              <w:t xml:space="preserve">Объекты недвижимости, находящиеся в собственности</w:t>
            </w:r>
          </w:p>
        </w:tc>
        <w:tc>
          <w:tcPr>
            <w:gridSpan w:val="3"/>
          </w:tcPr>
          <w:p>
            <w:pPr>
              <w:jc w:val="left"/>
            </w:pPr>
            <w:r>
              <w:t xml:space="preserve">Объекты недвижимости, находящиеся в пользовании</w:t>
            </w:r>
          </w:p>
        </w:tc>
        <w:tc>
          <w:tcPr/>
          <w:p>
            <w:pPr>
              <w:jc w:val="left"/>
            </w:pPr>
            <w:r>
              <w:t xml:space="preserve">Транспорт</w:t>
            </w:r>
          </w:p>
          <w:p>
            <w:pPr>
              <w:jc w:val="left"/>
            </w:pPr>
            <w:r>
              <w:t xml:space="preserve">ные</w:t>
            </w:r>
          </w:p>
        </w:tc>
        <w:tc>
          <w:tcPr/>
          <w:p>
            <w:pPr>
              <w:jc w:val="left"/>
            </w:pPr>
            <w:r>
              <w:t xml:space="preserve">Декларирова нный</w:t>
            </w:r>
          </w:p>
        </w:tc>
        <w:tc>
          <w:tcPr/>
          <w:p>
            <w:pPr>
              <w:jc w:val="left"/>
            </w:pPr>
            <w:r>
              <w:t xml:space="preserve">Сведения</w:t>
            </w:r>
            <w:r>
              <w:t xml:space="preserve"> </w:t>
            </w:r>
          </w:p>
          <w:p>
            <w:pPr>
              <w:jc w:val="left"/>
            </w:pPr>
            <w:r>
              <w:t xml:space="preserve">об</w:t>
            </w:r>
          </w:p>
        </w:tc>
      </w:tr>
      <w:tr>
        <w:tc>
          <w:tcPr/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лица, чьи сведения размещаются</w:t>
            </w:r>
          </w:p>
        </w:tc>
        <w:tc>
          <w:tcPr/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вид</w:t>
            </w:r>
            <w:r>
              <w:t xml:space="preserve"> </w:t>
            </w:r>
          </w:p>
          <w:p>
            <w:pPr>
              <w:jc w:val="left"/>
            </w:pPr>
            <w:r>
              <w:t xml:space="preserve">объекта</w:t>
            </w:r>
          </w:p>
        </w:tc>
        <w:tc>
          <w:tcPr/>
          <w:p>
            <w:pPr>
              <w:jc w:val="left"/>
            </w:pPr>
            <w:r>
              <w:t xml:space="preserve">вид собствен ности</w:t>
            </w:r>
          </w:p>
        </w:tc>
        <w:tc>
          <w:tcPr/>
          <w:p>
            <w:pPr>
              <w:jc w:val="left"/>
            </w:pPr>
            <w:r>
              <w:t xml:space="preserve">площадь</w:t>
            </w:r>
            <w:r>
              <w:t xml:space="preserve"> </w:t>
            </w:r>
          </w:p>
          <w:p>
            <w:pPr>
              <w:jc w:val="left"/>
            </w:pPr>
            <w:r>
              <w:t xml:space="preserve">(кв. м)</w:t>
            </w:r>
          </w:p>
        </w:tc>
        <w:tc>
          <w:tcPr/>
          <w:p>
            <w:pPr>
              <w:jc w:val="left"/>
            </w:pPr>
            <w:r>
              <w:t xml:space="preserve">страна располож ения</w:t>
            </w:r>
          </w:p>
        </w:tc>
        <w:tc>
          <w:tcPr/>
          <w:p>
            <w:pPr>
              <w:jc w:val="left"/>
            </w:pPr>
            <w:r>
              <w:t xml:space="preserve">вид</w:t>
            </w:r>
            <w:r>
              <w:t xml:space="preserve"> </w:t>
            </w:r>
          </w:p>
          <w:p>
            <w:pPr>
              <w:jc w:val="left"/>
            </w:pPr>
            <w:r>
              <w:t xml:space="preserve">объекта</w:t>
            </w:r>
          </w:p>
        </w:tc>
        <w:tc>
          <w:tcPr/>
          <w:p>
            <w:pPr>
              <w:jc w:val="left"/>
            </w:pPr>
            <w:r>
              <w:t xml:space="preserve">площадь (кв. м)</w:t>
            </w:r>
          </w:p>
        </w:tc>
        <w:tc>
          <w:tcPr/>
          <w:p>
            <w:pPr>
              <w:jc w:val="left"/>
            </w:pPr>
            <w:r>
              <w:t xml:space="preserve">страна расположен ия</w:t>
            </w:r>
          </w:p>
        </w:tc>
        <w:tc>
          <w:tcPr/>
          <w:p>
            <w:pPr>
              <w:jc w:val="left"/>
            </w:pPr>
            <w:r>
              <w:t xml:space="preserve">Средства</w:t>
            </w:r>
          </w:p>
          <w:p>
            <w:pPr>
              <w:jc w:val="left"/>
            </w:pPr>
            <w:r>
              <w:t xml:space="preserve">(вид, марка)</w:t>
            </w:r>
          </w:p>
        </w:tc>
        <w:tc>
          <w:tcPr/>
          <w:p>
            <w:pPr>
              <w:jc w:val="left"/>
            </w:pPr>
            <w:r>
              <w:t xml:space="preserve">годовой</w:t>
            </w:r>
            <w:r>
              <w:t xml:space="preserve"> </w:t>
            </w:r>
          </w:p>
          <w:p>
            <w:pPr>
              <w:jc w:val="left"/>
            </w:pPr>
            <w:r>
              <w:t xml:space="preserve">доход &lt;1&gt; (руб.)</w:t>
            </w:r>
          </w:p>
        </w:tc>
        <w:tc>
          <w:tcPr/>
          <w:p>
            <w:pPr>
              <w:jc w:val="left"/>
            </w:pPr>
            <w:r>
              <w:t xml:space="preserve">источниках получения средств, за счет которых совершена сделка &lt;2&gt;</w:t>
            </w:r>
          </w:p>
          <w:p>
            <w:pPr>
              <w:jc w:val="left"/>
            </w:pPr>
            <w:r>
              <w:t xml:space="preserve">(вид приобретен</w:t>
            </w:r>
          </w:p>
          <w:p>
            <w:pPr>
              <w:jc w:val="left"/>
            </w:pPr>
            <w:r>
              <w:t xml:space="preserve">ного имущества, источники)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1.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Орлова С.А.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Глава управы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78,0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2 278 471,16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Несовершенно</w:t>
            </w:r>
          </w:p>
          <w:p>
            <w:pPr>
              <w:jc w:val="left"/>
            </w:pPr>
            <w:r>
              <w:t xml:space="preserve">летний</w:t>
            </w:r>
          </w:p>
          <w:p>
            <w:pPr>
              <w:jc w:val="left"/>
            </w:pPr>
            <w:r>
              <w:t xml:space="preserve">ребенок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78,0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</w:tr>
    </w:tbl>
    <w:p/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c>
          <w:tcPr>
            <w:vMerge w:val="restart"/>
          </w:tcPr>
          <w:p>
            <w:pPr>
              <w:jc w:val="left"/>
            </w:pPr>
            <w:r>
              <w:t xml:space="preserve">2.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Столяров В.В.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Первый заместитель главы управы по вопросам жилищно-коммунального хозяйства и благоустройства</w:t>
            </w:r>
          </w:p>
        </w:tc>
        <w:tc>
          <w:tcPr/>
          <w:p>
            <w:pPr>
              <w:jc w:val="left"/>
            </w:pPr>
            <w:r>
              <w:t xml:space="preserve">земельный участок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жилой дом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хозблок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квартира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индивид уальная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индивид уальная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индивид уальная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индивид уальная</w:t>
            </w:r>
          </w:p>
        </w:tc>
        <w:tc>
          <w:tcPr/>
          <w:p>
            <w:pPr>
              <w:jc w:val="left"/>
            </w:pPr>
            <w:r>
              <w:t xml:space="preserve">1 000,0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118,7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10,0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60,6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Россия</w:t>
            </w:r>
            <w:r>
              <w:t xml:space="preserve"> 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Россия</w:t>
            </w:r>
            <w:r>
              <w:t xml:space="preserve"> 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Россия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86,6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легковой автомобиль Toyota Land Cruiser 120</w:t>
            </w:r>
          </w:p>
        </w:tc>
        <w:tc>
          <w:tcPr/>
          <w:p>
            <w:pPr>
              <w:jc w:val="left"/>
            </w:pPr>
            <w:r>
              <w:t xml:space="preserve">624 139,86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Супруга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индивид уальная</w:t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86,6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Земельный участок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jc w:val="left"/>
            </w:pPr>
            <w:r>
              <w:t xml:space="preserve">1 000,0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118,7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легковой автомобиль</w:t>
            </w:r>
            <w:r>
              <w:t xml:space="preserve"> </w:t>
            </w:r>
            <w:r>
              <w:t xml:space="preserve">Hyundai Tucson</w:t>
            </w:r>
          </w:p>
        </w:tc>
        <w:tc>
          <w:tcPr/>
          <w:p>
            <w:pPr>
              <w:jc w:val="left"/>
            </w:pPr>
            <w:r>
              <w:t xml:space="preserve">1 396 553,60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3.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Похалюк М.С.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Заместитель главы управы по вопросам экономики, торговли и услуг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  <w:p>
            <w:pPr>
              <w:jc w:val="left"/>
            </w:pPr>
            <w:r>
              <w:t xml:space="preserve">квартира</w:t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53,8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75,0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Россия</w:t>
            </w: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легковой автомобиль</w:t>
            </w:r>
            <w:r>
              <w:t xml:space="preserve"> </w:t>
            </w:r>
            <w:r>
              <w:t xml:space="preserve">Mercedes-Benz ML 350 </w:t>
            </w:r>
            <w:r>
              <w:t xml:space="preserve">             </w:t>
            </w:r>
            <w:r>
              <w:t xml:space="preserve"> </w:t>
            </w:r>
            <w:r>
              <w:t xml:space="preserve">BLUETEC 4 MATIC</w:t>
            </w:r>
          </w:p>
        </w:tc>
        <w:tc>
          <w:tcPr/>
          <w:p>
            <w:pPr>
              <w:jc w:val="left"/>
            </w:pPr>
            <w:r>
              <w:t xml:space="preserve">3 275 830,07 (включая доход от продажи автомобиля)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Несовершенно</w:t>
            </w:r>
          </w:p>
          <w:p>
            <w:pPr>
              <w:jc w:val="left"/>
            </w:pPr>
            <w:r>
              <w:t xml:space="preserve">летний</w:t>
            </w:r>
          </w:p>
          <w:p>
            <w:pPr>
              <w:jc w:val="left"/>
            </w:pPr>
            <w:r>
              <w:t xml:space="preserve">ребенок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75,0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4.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Васильева О.А.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Начальник отдела - главный бухгалтер отдела бухгалтерского учета, организации и проведении конкурсов и аукционов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индивид уальная</w:t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38,3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55,5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817 517,31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Супруг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индивид уальная</w:t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55,5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38,3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1 149 005,50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5.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Козина О.И.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Главный специалист - бухгалтер отдела бухгалтерского учета, организации и проведении конкурсов и аукционов</w:t>
            </w:r>
          </w:p>
        </w:tc>
        <w:tc>
          <w:tcPr/>
          <w:p>
            <w:pPr>
              <w:jc w:val="left"/>
            </w:pPr>
            <w:r>
              <w:t xml:space="preserve">земельный участок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жилой дом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квартира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индивид уальная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индивид уальная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индивид уальная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3 300,0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59,7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40,2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Россия</w:t>
            </w:r>
            <w:r>
              <w:t xml:space="preserve"> 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Россия</w:t>
            </w:r>
            <w:r>
              <w:t xml:space="preserve"> 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легковой автомобиль</w:t>
            </w:r>
          </w:p>
          <w:p>
            <w:pPr>
              <w:jc w:val="left"/>
            </w:pPr>
            <w:r>
              <w:t xml:space="preserve">Mitsubishi </w:t>
            </w:r>
          </w:p>
          <w:p>
            <w:pPr>
              <w:jc w:val="left"/>
            </w:pPr>
            <w:r>
              <w:t xml:space="preserve">Lancer 1.6</w:t>
            </w:r>
          </w:p>
        </w:tc>
        <w:tc>
          <w:tcPr/>
          <w:p>
            <w:pPr>
              <w:jc w:val="left"/>
            </w:pPr>
            <w:r>
              <w:t xml:space="preserve">1 114 665,57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Несовершенно</w:t>
            </w:r>
          </w:p>
          <w:p>
            <w:pPr>
              <w:jc w:val="left"/>
            </w:pPr>
            <w:r>
              <w:t xml:space="preserve">летний</w:t>
            </w:r>
          </w:p>
          <w:p>
            <w:pPr>
              <w:jc w:val="left"/>
            </w:pPr>
            <w:r>
              <w:t xml:space="preserve">ребенок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  <w:p>
            <w:pPr>
              <w:jc w:val="left"/>
            </w:pPr>
            <w:r>
              <w:t xml:space="preserve">квартира</w:t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40,2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54,7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Россия</w:t>
            </w: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Несовершенно</w:t>
            </w:r>
          </w:p>
          <w:p>
            <w:pPr>
              <w:jc w:val="left"/>
            </w:pPr>
            <w:r>
              <w:t xml:space="preserve">летний</w:t>
            </w:r>
          </w:p>
          <w:p>
            <w:pPr>
              <w:jc w:val="left"/>
            </w:pPr>
            <w:r>
              <w:t xml:space="preserve">ребенок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40,2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6.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Касаева М.Б.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Главный специалист отдела бухгалтерского учета, организации и проведении конкурсов и аукционов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68,8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371 304,23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Супруг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68,8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легковой автомобиль Lada 219170 Granta</w:t>
            </w:r>
          </w:p>
        </w:tc>
        <w:tc>
          <w:tcPr/>
          <w:p>
            <w:pPr>
              <w:jc w:val="left"/>
            </w:pPr>
            <w:r>
              <w:t xml:space="preserve">243 610,14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Несовершенно</w:t>
            </w:r>
          </w:p>
          <w:p>
            <w:pPr>
              <w:jc w:val="left"/>
            </w:pPr>
            <w:r>
              <w:t xml:space="preserve">летний</w:t>
            </w:r>
          </w:p>
          <w:p>
            <w:pPr>
              <w:jc w:val="left"/>
            </w:pPr>
            <w:r>
              <w:t xml:space="preserve">ребенок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68,8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Несовершенно</w:t>
            </w:r>
          </w:p>
          <w:p>
            <w:pPr>
              <w:jc w:val="left"/>
            </w:pPr>
            <w:r>
              <w:t xml:space="preserve">летний</w:t>
            </w:r>
          </w:p>
          <w:p>
            <w:pPr>
              <w:jc w:val="left"/>
            </w:pPr>
            <w:r>
              <w:t xml:space="preserve">ребенок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68,8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7.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Мосин О.В.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Заведующий сектором по вопросам строительства и имущественно-земельных отношений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квартира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индивид уальная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индивид уальная</w:t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70,0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37,2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Россия</w:t>
            </w:r>
            <w:r>
              <w:t xml:space="preserve"> 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легковой автомобиль Škoda Octavia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1 093 991,54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Супруга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общая долевая</w:t>
            </w:r>
            <w:r>
              <w:t xml:space="preserve"> </w:t>
            </w:r>
            <w:r>
              <w:t xml:space="preserve"> </w:t>
            </w:r>
            <w:r>
              <w:t xml:space="preserve">(1/3 доли)</w:t>
            </w:r>
          </w:p>
        </w:tc>
        <w:tc>
          <w:tcPr/>
          <w:p>
            <w:pPr>
              <w:jc w:val="left"/>
            </w:pPr>
            <w:r>
              <w:t xml:space="preserve">91,0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70,0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197 094,33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8.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Петрашко М.Н.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Заведующий сектором по вопросам жилищно-коммунального хозяйства, благоустройства и транспорта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индивид уальная</w:t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55,6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1 225 591,92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Супруг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51,7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легковой автомобиль</w:t>
            </w:r>
            <w:r>
              <w:t xml:space="preserve"> </w:t>
            </w:r>
            <w:r>
              <w:t xml:space="preserve">Nissan Micra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9.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Кондрина Ю.И.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Начальник отдела по взаимодействию с населением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общая долевая</w:t>
            </w:r>
            <w:r>
              <w:t xml:space="preserve"> </w:t>
            </w:r>
            <w:r>
              <w:t xml:space="preserve"> </w:t>
            </w:r>
            <w:r>
              <w:t xml:space="preserve">(1/4 доли)</w:t>
            </w:r>
          </w:p>
        </w:tc>
        <w:tc>
          <w:tcPr/>
          <w:p>
            <w:pPr>
              <w:jc w:val="left"/>
            </w:pPr>
            <w:r>
              <w:t xml:space="preserve">79,1</w:t>
            </w: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легковой автомобиль</w:t>
            </w:r>
            <w:r>
              <w:t xml:space="preserve"> </w:t>
            </w:r>
            <w:r>
              <w:t xml:space="preserve">Chevrolet Spark</w:t>
            </w:r>
          </w:p>
        </w:tc>
        <w:tc>
          <w:tcPr/>
          <w:p>
            <w:pPr>
              <w:jc w:val="left"/>
            </w:pPr>
            <w:r>
              <w:t xml:space="preserve">1 402 401,34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Несовершенно</w:t>
            </w:r>
          </w:p>
          <w:p>
            <w:pPr>
              <w:jc w:val="left"/>
            </w:pPr>
            <w:r>
              <w:t xml:space="preserve">летний</w:t>
            </w:r>
          </w:p>
          <w:p>
            <w:pPr>
              <w:jc w:val="left"/>
            </w:pPr>
            <w:r>
              <w:t xml:space="preserve">ребенок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79,1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</w:tr>
      <w:tr>
        <w:tc>
          <w:tcPr/>
          <w:p>
            <w:pPr>
              <w:jc w:val="left"/>
            </w:pPr>
            <w:r>
              <w:t xml:space="preserve">10.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Капышев М.В.</w:t>
            </w:r>
          </w:p>
        </w:tc>
        <w:tc>
          <w:tcPr/>
          <w:p>
            <w:pPr>
              <w:jc w:val="left"/>
            </w:pPr>
            <w:r>
              <w:t xml:space="preserve">Заведующий сектором по вопросам торговли и услуг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общая долевая</w:t>
            </w:r>
            <w:r>
              <w:t xml:space="preserve"> </w:t>
            </w:r>
            <w:r>
              <w:t xml:space="preserve"> </w:t>
            </w:r>
            <w:r>
              <w:t xml:space="preserve">(1/4 доли)</w:t>
            </w:r>
          </w:p>
        </w:tc>
        <w:tc>
          <w:tcPr/>
          <w:p>
            <w:pPr>
              <w:jc w:val="left"/>
            </w:pPr>
            <w:r>
              <w:t xml:space="preserve">65,9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1 522 248,15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11.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Карпов И.И.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Главный специалист сектора по вопросам торговли и услуг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78,1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45,5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Россия</w:t>
            </w: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легковой автомобиль</w:t>
            </w:r>
          </w:p>
          <w:p>
            <w:pPr>
              <w:jc w:val="left"/>
            </w:pPr>
            <w:r>
              <w:t xml:space="preserve">Mitsubishi </w:t>
            </w:r>
            <w:r>
              <w:t xml:space="preserve"> </w:t>
            </w:r>
            <w:r>
              <w:t xml:space="preserve"> </w:t>
            </w:r>
            <w:r>
              <w:t xml:space="preserve"> </w:t>
            </w:r>
            <w:r>
              <w:t xml:space="preserve">Pajero 4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грузовой автомобиль ГАЗ Соболь 27752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прицеп МЗСА 817701 8177-0000010-01</w:t>
            </w:r>
          </w:p>
        </w:tc>
        <w:tc>
          <w:tcPr/>
          <w:p>
            <w:pPr>
              <w:jc w:val="left"/>
            </w:pPr>
            <w:r>
              <w:t xml:space="preserve">385 523,50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Супруга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земельный участок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садовый дом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баня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хозблок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квартира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индивид уальная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индивид уальная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индивид уальная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индивид уальная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индивид уальная</w:t>
            </w:r>
          </w:p>
        </w:tc>
        <w:tc>
          <w:tcPr/>
          <w:p>
            <w:pPr>
              <w:jc w:val="left"/>
            </w:pPr>
            <w:r>
              <w:t xml:space="preserve">600,0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________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48,0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24,0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78,1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Россия</w:t>
            </w:r>
            <w:r>
              <w:t xml:space="preserve"> 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Россия</w:t>
            </w:r>
            <w:r>
              <w:t xml:space="preserve"> 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Россия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45,5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легковой автомобиль</w:t>
            </w:r>
            <w:r>
              <w:t xml:space="preserve"> </w:t>
            </w:r>
            <w:r>
              <w:t xml:space="preserve">Peugeot 1007</w:t>
            </w:r>
          </w:p>
        </w:tc>
        <w:tc>
          <w:tcPr/>
          <w:p>
            <w:pPr>
              <w:jc w:val="left"/>
            </w:pPr>
            <w:r>
              <w:t xml:space="preserve">96 500,00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12.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Рехлецкая С.И.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Заведующий организационным сектором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индивид уальная</w:t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46,9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62,7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1 684 773,39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Супруг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индивид уальная</w:t>
            </w:r>
          </w:p>
          <w:p>
            <w:pPr>
              <w:jc w:val="left"/>
            </w:pPr>
            <w:r>
              <w:br/>
            </w:r>
          </w:p>
        </w:tc>
        <w:tc>
          <w:tcPr/>
          <w:p>
            <w:pPr>
              <w:jc w:val="left"/>
            </w:pPr>
            <w:r>
              <w:t xml:space="preserve">62,7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239 669,89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13.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Лысенко Ю.Е.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Консультант юридической службы</w:t>
            </w:r>
          </w:p>
        </w:tc>
        <w:tc>
          <w:tcPr/>
          <w:p>
            <w:pPr>
              <w:jc w:val="left"/>
            </w:pPr>
            <w:r>
              <w:t xml:space="preserve">земельный участок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жилой дом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квартира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баня</w:t>
            </w:r>
          </w:p>
        </w:tc>
        <w:tc>
          <w:tcPr/>
          <w:p>
            <w:pPr>
              <w:jc w:val="left"/>
            </w:pPr>
            <w:r>
              <w:t xml:space="preserve">индивид уальная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индивид уальная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общая долевая</w:t>
            </w:r>
            <w:r>
              <w:t xml:space="preserve"> </w:t>
            </w:r>
            <w:r>
              <w:t xml:space="preserve"> </w:t>
            </w:r>
            <w:r>
              <w:t xml:space="preserve">(1/4 доли)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индивид уальная</w:t>
            </w:r>
          </w:p>
        </w:tc>
        <w:tc>
          <w:tcPr/>
          <w:p>
            <w:pPr>
              <w:jc w:val="left"/>
            </w:pPr>
            <w:r>
              <w:t xml:space="preserve">760,0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110,0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80,7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35,0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Россия</w:t>
            </w:r>
            <w:r>
              <w:t xml:space="preserve"> 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Россия</w:t>
            </w:r>
            <w:r>
              <w:t xml:space="preserve"> </w:t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br/>
            </w:r>
          </w:p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легковой автомобиль Peugeot</w:t>
            </w:r>
          </w:p>
          <w:p>
            <w:pPr>
              <w:jc w:val="left"/>
            </w:pPr>
            <w:r>
              <w:t xml:space="preserve">Traveller</w:t>
            </w:r>
          </w:p>
        </w:tc>
        <w:tc>
          <w:tcPr/>
          <w:p>
            <w:pPr>
              <w:jc w:val="left"/>
            </w:pPr>
            <w:r>
              <w:t xml:space="preserve">1 424 054,70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Супруг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общая долевая</w:t>
            </w:r>
            <w:r>
              <w:t xml:space="preserve"> </w:t>
            </w:r>
            <w:r>
              <w:t xml:space="preserve"> </w:t>
            </w:r>
            <w:r>
              <w:t xml:space="preserve">(1/2 доли)</w:t>
            </w:r>
          </w:p>
        </w:tc>
        <w:tc>
          <w:tcPr/>
          <w:p>
            <w:pPr>
              <w:jc w:val="left"/>
            </w:pPr>
            <w:r>
              <w:t xml:space="preserve">39,5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80,7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904 324,23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Несовершенно</w:t>
            </w:r>
          </w:p>
          <w:p>
            <w:pPr>
              <w:jc w:val="left"/>
            </w:pPr>
            <w:r>
              <w:t xml:space="preserve">летний</w:t>
            </w:r>
          </w:p>
          <w:p>
            <w:pPr>
              <w:jc w:val="left"/>
            </w:pPr>
            <w:r>
              <w:t xml:space="preserve">ребенок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80,7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Несовершенно</w:t>
            </w:r>
          </w:p>
          <w:p>
            <w:pPr>
              <w:jc w:val="left"/>
            </w:pPr>
            <w:r>
              <w:t xml:space="preserve">летний</w:t>
            </w:r>
          </w:p>
          <w:p>
            <w:pPr>
              <w:jc w:val="left"/>
            </w:pPr>
            <w:r>
              <w:t xml:space="preserve">ребенок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80,7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Несовершенно</w:t>
            </w:r>
          </w:p>
          <w:p>
            <w:pPr>
              <w:jc w:val="left"/>
            </w:pPr>
            <w:r>
              <w:t xml:space="preserve">летний</w:t>
            </w:r>
          </w:p>
          <w:p>
            <w:pPr>
              <w:jc w:val="left"/>
            </w:pPr>
            <w:r>
              <w:t xml:space="preserve">ребенок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80,7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  <w:tc>
          <w:tcPr/>
          <w:p>
            <w:pPr>
              <w:jc w:val="left"/>
            </w:pPr>
            <w:r>
              <w:t xml:space="preserve">нет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http://krasnoselsky.mos.ru/anti-corr/information-on-income-expenses-about-property-and-obligations-of-property-character/detail/8169634.html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anti-corr/information-on-income-expenses-about-property-and-obligations-of-property-character/detail/81696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anti-corr/information-on-income-expenses-about-property-and-obligations-of-property-character/detail/81696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2025-08-06T12:17:17Z</dcterms:created>
  <dcterms:modified xsi:type="dcterms:W3CDTF">2025-08-06T12:17:17Z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